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23C1CC3" w:rsidR="00E66558" w:rsidRDefault="009D71E8" w:rsidP="007C4ECF">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51297D7" w:rsidR="00E66558" w:rsidRDefault="009D71E8">
      <w:pPr>
        <w:pStyle w:val="Heading2"/>
        <w:rPr>
          <w:b w:val="0"/>
          <w:bCs/>
          <w:color w:val="auto"/>
          <w:sz w:val="24"/>
          <w:szCs w:val="24"/>
        </w:rPr>
      </w:pPr>
      <w:r>
        <w:rPr>
          <w:b w:val="0"/>
          <w:bCs/>
          <w:color w:val="auto"/>
          <w:sz w:val="24"/>
          <w:szCs w:val="24"/>
        </w:rPr>
        <w:t>This statement details our school’s use of pupil premium</w:t>
      </w:r>
      <w:r w:rsidR="00117BD2">
        <w:rPr>
          <w:b w:val="0"/>
          <w:bCs/>
          <w:color w:val="auto"/>
          <w:sz w:val="24"/>
          <w:szCs w:val="24"/>
        </w:rPr>
        <w:t xml:space="preserve"> </w:t>
      </w:r>
      <w:r>
        <w:rPr>
          <w:b w:val="0"/>
          <w:bCs/>
          <w:color w:val="auto"/>
          <w:sz w:val="24"/>
          <w:szCs w:val="24"/>
        </w:rPr>
        <w:t xml:space="preserve">funding to help improve the attainment of our disadvantaged pupils. </w:t>
      </w:r>
    </w:p>
    <w:p w14:paraId="3A1AD3FE" w14:textId="45C7DE75" w:rsidR="00AD7420" w:rsidRPr="00AD7420" w:rsidRDefault="009D71E8" w:rsidP="00AD7420">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A3A8CA2" w14:textId="77777777" w:rsidR="00AD7420" w:rsidRDefault="00AD7420" w:rsidP="00AD7420">
      <w:r>
        <w:t>To develop this Pupil Premium Strategy statement, we have used the model, and case studies, provided by the Education Endowment Foundation. This has resulted in a clear plan that will impact positively on the lives of all pupils in school. In addition to this plan we will use the additional Government catch up funding for tutoring to accelerate progress further.</w:t>
      </w:r>
    </w:p>
    <w:p w14:paraId="4B99BBA1" w14:textId="733201EF" w:rsidR="00AD7420" w:rsidRPr="00AD7420" w:rsidRDefault="00AD7420" w:rsidP="00AD7420">
      <w:hyperlink r:id="rId10" w:history="1">
        <w:r>
          <w:rPr>
            <w:rStyle w:val="Hyperlink"/>
          </w:rPr>
          <w:t>https://educationendowmentfoundation.org.uk/evidence-summaries/pupil-premium-guide/</w:t>
        </w:r>
      </w:hyperlink>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7C4ECF">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7C4ECF" w14:paraId="2A7D54BA"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B8" w14:textId="77777777" w:rsidR="007C4ECF" w:rsidRDefault="007C4ECF" w:rsidP="007C4ECF">
            <w:pPr>
              <w:pStyle w:val="TableRow"/>
            </w:pPr>
            <w:r>
              <w:t>School name</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9" w14:textId="18B8DE8A" w:rsidR="007C4ECF" w:rsidRDefault="007C4ECF" w:rsidP="007C4ECF">
            <w:pPr>
              <w:pStyle w:val="TableRow"/>
            </w:pPr>
            <w:r>
              <w:rPr>
                <w:rStyle w:val="PlaceholderText"/>
                <w:color w:val="auto"/>
                <w:sz w:val="22"/>
              </w:rPr>
              <w:t>St Margaret's Church of England Junior School</w:t>
            </w:r>
          </w:p>
        </w:tc>
      </w:tr>
      <w:tr w:rsidR="007C4ECF" w14:paraId="2A7D54BD"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BB" w14:textId="77777777" w:rsidR="007C4ECF" w:rsidRDefault="007C4ECF" w:rsidP="007C4ECF">
            <w:pPr>
              <w:pStyle w:val="TableRow"/>
            </w:pPr>
            <w:r>
              <w:t xml:space="preserve">Number of pupils in school </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C" w14:textId="254C7764" w:rsidR="007C4ECF" w:rsidRPr="00333FFE" w:rsidRDefault="007C4ECF" w:rsidP="007C4ECF">
            <w:pPr>
              <w:pStyle w:val="TableRow"/>
            </w:pPr>
            <w:r w:rsidRPr="00333FFE">
              <w:rPr>
                <w:sz w:val="22"/>
              </w:rPr>
              <w:t>36</w:t>
            </w:r>
            <w:r w:rsidR="002F71D3" w:rsidRPr="00333FFE">
              <w:rPr>
                <w:sz w:val="22"/>
              </w:rPr>
              <w:t>3</w:t>
            </w:r>
          </w:p>
        </w:tc>
      </w:tr>
      <w:tr w:rsidR="007C4ECF" w14:paraId="2A7D54C0"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BE" w14:textId="77777777" w:rsidR="007C4ECF" w:rsidRDefault="007C4ECF" w:rsidP="007C4ECF">
            <w:pPr>
              <w:pStyle w:val="TableRow"/>
            </w:pPr>
            <w:r>
              <w:t>Proportion (%) of pupil premium eligible pupils</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F" w14:textId="184099AE" w:rsidR="007C4ECF" w:rsidRPr="00333FFE" w:rsidRDefault="007C4ECF" w:rsidP="007C4ECF">
            <w:pPr>
              <w:pStyle w:val="TableRow"/>
            </w:pPr>
            <w:r w:rsidRPr="00333FFE">
              <w:rPr>
                <w:sz w:val="22"/>
              </w:rPr>
              <w:t>2</w:t>
            </w:r>
            <w:r w:rsidR="002F71D3" w:rsidRPr="00333FFE">
              <w:rPr>
                <w:sz w:val="22"/>
              </w:rPr>
              <w:t>1</w:t>
            </w:r>
            <w:r w:rsidRPr="00333FFE">
              <w:rPr>
                <w:sz w:val="22"/>
              </w:rPr>
              <w:t>%</w:t>
            </w:r>
          </w:p>
        </w:tc>
      </w:tr>
      <w:tr w:rsidR="007C4ECF" w14:paraId="2A7D54C3"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1" w14:textId="77777777" w:rsidR="007C4ECF" w:rsidRDefault="007C4ECF" w:rsidP="007C4ECF">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2" w14:textId="2745F050" w:rsidR="007C4ECF" w:rsidRPr="00333FFE" w:rsidRDefault="007C4ECF" w:rsidP="007C4ECF">
            <w:pPr>
              <w:pStyle w:val="TableRow"/>
            </w:pPr>
            <w:r w:rsidRPr="00333FFE">
              <w:t>202</w:t>
            </w:r>
            <w:r w:rsidR="00333FFE">
              <w:t>5</w:t>
            </w:r>
            <w:r w:rsidR="002F71D3" w:rsidRPr="00333FFE">
              <w:t>-</w:t>
            </w:r>
            <w:r w:rsidRPr="00333FFE">
              <w:t>202</w:t>
            </w:r>
            <w:r w:rsidR="00333FFE">
              <w:t>6</w:t>
            </w:r>
            <w:r w:rsidR="00984B11" w:rsidRPr="00333FFE">
              <w:t xml:space="preserve"> (Year </w:t>
            </w:r>
            <w:r w:rsidR="00333FFE">
              <w:t>2</w:t>
            </w:r>
            <w:r w:rsidR="002E2609" w:rsidRPr="00333FFE">
              <w:t xml:space="preserve"> </w:t>
            </w:r>
            <w:r w:rsidR="00984B11" w:rsidRPr="00333FFE">
              <w:t>of plan)</w:t>
            </w:r>
          </w:p>
        </w:tc>
      </w:tr>
      <w:tr w:rsidR="007C4ECF" w14:paraId="2A7D54C6"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4" w14:textId="77777777" w:rsidR="007C4ECF" w:rsidRDefault="007C4ECF" w:rsidP="007C4ECF">
            <w:pPr>
              <w:pStyle w:val="TableRow"/>
            </w:pPr>
            <w:r>
              <w:rPr>
                <w:szCs w:val="22"/>
              </w:rPr>
              <w:t>Date this statement was published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5" w14:textId="7E57A021" w:rsidR="007C4ECF" w:rsidRPr="00333FFE" w:rsidRDefault="002F71D3" w:rsidP="007C4ECF">
            <w:pPr>
              <w:pStyle w:val="TableRow"/>
            </w:pPr>
            <w:r w:rsidRPr="00333FFE">
              <w:t>December 2025</w:t>
            </w:r>
          </w:p>
        </w:tc>
      </w:tr>
      <w:tr w:rsidR="007C4ECF" w14:paraId="2A7D54C9"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7" w14:textId="77777777" w:rsidR="007C4ECF" w:rsidRDefault="007C4ECF" w:rsidP="007C4ECF">
            <w:pPr>
              <w:pStyle w:val="TableRow"/>
            </w:pPr>
            <w:r>
              <w:rPr>
                <w:szCs w:val="22"/>
              </w:rPr>
              <w:t>Date on which it will be reviewed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8" w14:textId="6868D893" w:rsidR="007C4ECF" w:rsidRPr="00333FFE" w:rsidRDefault="002F71D3" w:rsidP="007C4ECF">
            <w:pPr>
              <w:pStyle w:val="TableRow"/>
            </w:pPr>
            <w:r w:rsidRPr="00333FFE">
              <w:t>December 2026</w:t>
            </w:r>
          </w:p>
        </w:tc>
      </w:tr>
      <w:tr w:rsidR="007C4ECF" w14:paraId="2A7D54CC"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A" w14:textId="77777777" w:rsidR="007C4ECF" w:rsidRDefault="007C4ECF" w:rsidP="007C4ECF">
            <w:pPr>
              <w:pStyle w:val="TableRow"/>
            </w:pPr>
            <w:r>
              <w:t>Statement authorised by</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B" w14:textId="511D5B2F" w:rsidR="007C4ECF" w:rsidRPr="00333FFE" w:rsidRDefault="002F71D3" w:rsidP="007C4ECF">
            <w:pPr>
              <w:pStyle w:val="TableRow"/>
            </w:pPr>
            <w:r w:rsidRPr="00333FFE">
              <w:t>Clare Dixon</w:t>
            </w:r>
          </w:p>
        </w:tc>
      </w:tr>
      <w:tr w:rsidR="007C4ECF" w14:paraId="2A7D54CF"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D" w14:textId="77777777" w:rsidR="007C4ECF" w:rsidRDefault="007C4ECF" w:rsidP="007C4ECF">
            <w:pPr>
              <w:pStyle w:val="TableRow"/>
            </w:pPr>
            <w:r>
              <w:t>Pupil premium lead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E" w14:textId="4F67FE2B" w:rsidR="007C4ECF" w:rsidRPr="00333FFE" w:rsidRDefault="007C4ECF" w:rsidP="007C4ECF">
            <w:pPr>
              <w:pStyle w:val="TableRow"/>
            </w:pPr>
            <w:r w:rsidRPr="00333FFE">
              <w:rPr>
                <w:sz w:val="22"/>
              </w:rPr>
              <w:t>Matthew Burchett</w:t>
            </w:r>
          </w:p>
        </w:tc>
      </w:tr>
      <w:tr w:rsidR="007C4ECF" w14:paraId="2A7D54D2"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D0" w14:textId="77777777" w:rsidR="007C4ECF" w:rsidRDefault="007C4ECF" w:rsidP="007C4ECF">
            <w:pPr>
              <w:pStyle w:val="TableRow"/>
            </w:pPr>
            <w:r>
              <w:t xml:space="preserve">Governor </w:t>
            </w:r>
            <w:r>
              <w:rPr>
                <w:szCs w:val="22"/>
              </w:rPr>
              <w:t xml:space="preserve">/ Trustee </w:t>
            </w:r>
            <w:r>
              <w:t>lead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D1" w14:textId="0D947F48" w:rsidR="007C4ECF" w:rsidRPr="00333FFE" w:rsidRDefault="00ED79F5" w:rsidP="007C4ECF">
            <w:pPr>
              <w:pStyle w:val="TableRow"/>
            </w:pPr>
            <w:r w:rsidRPr="00333FFE">
              <w:rPr>
                <w:sz w:val="22"/>
              </w:rPr>
              <w:t>Natalie Liddiard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4AA5CE6D" w:rsidR="00E66558" w:rsidRDefault="009D71E8">
            <w:pPr>
              <w:pStyle w:val="TableRow"/>
            </w:pPr>
            <w:r>
              <w:t>£</w:t>
            </w:r>
            <w:r w:rsidR="007C4ECF">
              <w:t xml:space="preserve"> </w:t>
            </w:r>
            <w:r w:rsidR="002F71D3">
              <w:t>115</w:t>
            </w:r>
            <w:r w:rsidR="007C4ECF">
              <w:t>,</w:t>
            </w:r>
            <w:r w:rsidR="00990ACA">
              <w:t>1</w:t>
            </w:r>
            <w:r w:rsidR="002F71D3">
              <w:t>4</w:t>
            </w:r>
            <w:r w:rsidR="00990ACA">
              <w:t>0</w:t>
            </w:r>
            <w:r w:rsidR="007C4ECF">
              <w:t>.00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486AB36" w:rsidR="00E66558" w:rsidRDefault="009D71E8">
            <w:pPr>
              <w:pStyle w:val="TableRow"/>
            </w:pPr>
            <w:r>
              <w:t>£</w:t>
            </w:r>
            <w:r w:rsidR="007C4ECF">
              <w:t xml:space="preserve"> 0</w:t>
            </w:r>
          </w:p>
        </w:tc>
      </w:tr>
      <w:tr w:rsidR="002F71D3"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2F71D3" w:rsidRDefault="002F71D3" w:rsidP="002F71D3">
            <w:pPr>
              <w:pStyle w:val="TableRow"/>
              <w:rPr>
                <w:b/>
              </w:rPr>
            </w:pPr>
            <w:r>
              <w:rPr>
                <w:b/>
              </w:rPr>
              <w:lastRenderedPageBreak/>
              <w:t>Total budget for this academic year</w:t>
            </w:r>
          </w:p>
          <w:p w14:paraId="2A7D54E1" w14:textId="77777777" w:rsidR="002F71D3" w:rsidRDefault="002F71D3" w:rsidP="002F71D3">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1F42CC68" w:rsidR="002F71D3" w:rsidRDefault="002F71D3" w:rsidP="002F71D3">
            <w:pPr>
              <w:pStyle w:val="TableRow"/>
            </w:pPr>
            <w:r>
              <w:t>£ 115,140.00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90482" w14:textId="48DCC594" w:rsidR="00325CE0" w:rsidRDefault="00325CE0">
            <w:pPr>
              <w:spacing w:before="120"/>
              <w:rPr>
                <w:i/>
                <w:iCs/>
              </w:rPr>
            </w:pPr>
            <w:r w:rsidRPr="00325CE0">
              <w:rPr>
                <w:i/>
                <w:iCs/>
              </w:rPr>
              <w:t xml:space="preserve">The intent of the </w:t>
            </w:r>
            <w:r>
              <w:rPr>
                <w:i/>
                <w:iCs/>
              </w:rPr>
              <w:t>Pupil Premium Strategy Plan</w:t>
            </w:r>
            <w:r w:rsidRPr="00325CE0">
              <w:rPr>
                <w:i/>
                <w:iCs/>
              </w:rPr>
              <w:t xml:space="preserve"> at St Margaret’s Church of England Junior School is based on the fundamental principles that every child will live life in all its fullness (John 10:10)</w:t>
            </w:r>
            <w:r w:rsidR="002E2609">
              <w:rPr>
                <w:i/>
                <w:iCs/>
              </w:rPr>
              <w:t xml:space="preserve"> and ‘let all that you do be done in love’ (Corinthians 16:14). </w:t>
            </w:r>
            <w:r>
              <w:rPr>
                <w:i/>
                <w:iCs/>
              </w:rPr>
              <w:t>This is applicable for all pupils, including those that are disadvantaged. Our aspirations for children eligible for Pupil Premium is the same as all children and this plan focuses on the following key principles.</w:t>
            </w:r>
          </w:p>
          <w:p w14:paraId="1B10FC34" w14:textId="6CECD407" w:rsidR="00885369" w:rsidRDefault="00885369" w:rsidP="00885369">
            <w:pPr>
              <w:pStyle w:val="ListParagraph"/>
              <w:numPr>
                <w:ilvl w:val="0"/>
                <w:numId w:val="14"/>
              </w:numPr>
              <w:spacing w:before="120"/>
              <w:rPr>
                <w:i/>
                <w:iCs/>
              </w:rPr>
            </w:pPr>
            <w:r>
              <w:rPr>
                <w:i/>
                <w:iCs/>
              </w:rPr>
              <w:t>To provide high quality CPD for all teachers, ensuring that the teaching staff have the skills required to make a positive impact on the provision of all children</w:t>
            </w:r>
          </w:p>
          <w:p w14:paraId="548EF997" w14:textId="1D444E7B" w:rsidR="00885369" w:rsidRDefault="00885369" w:rsidP="00885369">
            <w:pPr>
              <w:pStyle w:val="ListParagraph"/>
              <w:numPr>
                <w:ilvl w:val="0"/>
                <w:numId w:val="14"/>
              </w:numPr>
              <w:spacing w:before="120"/>
              <w:rPr>
                <w:i/>
                <w:iCs/>
              </w:rPr>
            </w:pPr>
            <w:r>
              <w:rPr>
                <w:i/>
                <w:iCs/>
              </w:rPr>
              <w:t>To raise the attainment and progress of disadvantaged children in reading, writing and mathematics</w:t>
            </w:r>
          </w:p>
          <w:p w14:paraId="60838DA9" w14:textId="4636C0AC" w:rsidR="00885369" w:rsidRDefault="00885369" w:rsidP="00885369">
            <w:pPr>
              <w:pStyle w:val="ListParagraph"/>
              <w:numPr>
                <w:ilvl w:val="0"/>
                <w:numId w:val="14"/>
              </w:numPr>
              <w:spacing w:before="120"/>
              <w:rPr>
                <w:i/>
                <w:iCs/>
              </w:rPr>
            </w:pPr>
            <w:r>
              <w:rPr>
                <w:i/>
                <w:iCs/>
              </w:rPr>
              <w:t>To provide a stimulating and engaging curriculum, which inspires and motivates disadvantaged pupils.</w:t>
            </w:r>
          </w:p>
          <w:p w14:paraId="22911692" w14:textId="231FFF69" w:rsidR="00885369" w:rsidRDefault="00885369" w:rsidP="00885369">
            <w:pPr>
              <w:pStyle w:val="ListParagraph"/>
              <w:numPr>
                <w:ilvl w:val="0"/>
                <w:numId w:val="14"/>
              </w:numPr>
              <w:spacing w:before="120"/>
              <w:rPr>
                <w:i/>
                <w:iCs/>
              </w:rPr>
            </w:pPr>
            <w:r>
              <w:rPr>
                <w:i/>
                <w:iCs/>
              </w:rPr>
              <w:t>To improve the behaviour of all children, ensuring that they can learn in a safe and secure environment</w:t>
            </w:r>
          </w:p>
          <w:p w14:paraId="1D96340A" w14:textId="107C2F7C" w:rsidR="00885369" w:rsidRDefault="00885369" w:rsidP="00885369">
            <w:pPr>
              <w:pStyle w:val="ListParagraph"/>
              <w:numPr>
                <w:ilvl w:val="0"/>
                <w:numId w:val="14"/>
              </w:numPr>
              <w:spacing w:before="120"/>
              <w:rPr>
                <w:i/>
                <w:iCs/>
              </w:rPr>
            </w:pPr>
            <w:r>
              <w:rPr>
                <w:i/>
                <w:iCs/>
              </w:rPr>
              <w:t>Our ultimate aim is to ensure that the attainment gap between disadvantaged and non-disadvantaged pupils narrows, both nationally and within internal school data.</w:t>
            </w:r>
          </w:p>
          <w:p w14:paraId="629CD225" w14:textId="77777777" w:rsidR="00885369" w:rsidRPr="00885369" w:rsidRDefault="00325CE0" w:rsidP="00885369">
            <w:pPr>
              <w:pStyle w:val="ListParagraph"/>
              <w:numPr>
                <w:ilvl w:val="0"/>
                <w:numId w:val="14"/>
              </w:numPr>
              <w:spacing w:before="120"/>
              <w:rPr>
                <w:i/>
                <w:iCs/>
              </w:rPr>
            </w:pPr>
            <w:r w:rsidRPr="00885369">
              <w:rPr>
                <w:i/>
              </w:rPr>
              <w:t>We ensure that teaching and learning opportunities meet the needs of all the Pupils. We ensure that appropriate provision is made for pupils who belong to vulnerable groups, this includes ensuring that the needs of socially disadvantaged pupils are adequately assessed and addressed</w:t>
            </w:r>
          </w:p>
          <w:p w14:paraId="0804A530" w14:textId="77777777" w:rsidR="00885369" w:rsidRPr="00885369" w:rsidRDefault="00325CE0" w:rsidP="00885369">
            <w:pPr>
              <w:pStyle w:val="ListParagraph"/>
              <w:numPr>
                <w:ilvl w:val="0"/>
                <w:numId w:val="14"/>
              </w:numPr>
              <w:spacing w:before="120"/>
              <w:rPr>
                <w:i/>
                <w:iCs/>
              </w:rPr>
            </w:pPr>
            <w:r w:rsidRPr="00885369">
              <w:rPr>
                <w:i/>
              </w:rPr>
              <w:t>In making provision for socially disadvantaged pupils, we recognise that not all pupils who receive free school meals will be socially disadvantaged</w:t>
            </w:r>
          </w:p>
          <w:p w14:paraId="34BCAD91" w14:textId="77777777" w:rsidR="00885369" w:rsidRPr="00885369" w:rsidRDefault="00325CE0" w:rsidP="00885369">
            <w:pPr>
              <w:pStyle w:val="ListParagraph"/>
              <w:numPr>
                <w:ilvl w:val="0"/>
                <w:numId w:val="14"/>
              </w:numPr>
              <w:spacing w:before="120"/>
              <w:rPr>
                <w:i/>
                <w:iCs/>
              </w:rPr>
            </w:pPr>
            <w:r w:rsidRPr="00885369">
              <w:rPr>
                <w:i/>
              </w:rPr>
              <w:t>We also recognise that not all pupils who are socially disadvantaged are registered or qualify for free school meals. This number has increased due to the impact of the Covid-19 pandemic. We reserve the right to allocate the Pupil Premium funding to support any pupil or groups of pupils the school has legitimately identified as being socially disadvantaged.</w:t>
            </w:r>
          </w:p>
          <w:p w14:paraId="638F8403" w14:textId="4C3552F7" w:rsidR="00325CE0" w:rsidRPr="00885369" w:rsidRDefault="00325CE0" w:rsidP="00885369">
            <w:pPr>
              <w:pStyle w:val="ListParagraph"/>
              <w:numPr>
                <w:ilvl w:val="0"/>
                <w:numId w:val="14"/>
              </w:numPr>
              <w:spacing w:before="120"/>
              <w:rPr>
                <w:i/>
                <w:iCs/>
              </w:rPr>
            </w:pPr>
            <w:r w:rsidRPr="00885369">
              <w:rPr>
                <w:i/>
              </w:rPr>
              <w:t>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1AEB82DD" w14:textId="5946D23E" w:rsidR="00325CE0" w:rsidRDefault="00325CE0" w:rsidP="00325CE0">
            <w:pPr>
              <w:pStyle w:val="NoSpacing"/>
              <w:ind w:left="720"/>
              <w:rPr>
                <w:i/>
              </w:rPr>
            </w:pPr>
          </w:p>
          <w:p w14:paraId="0CFC86CB" w14:textId="3A98D38C" w:rsidR="00325CE0" w:rsidRDefault="00325CE0" w:rsidP="00325CE0">
            <w:pPr>
              <w:pStyle w:val="NoSpacing"/>
              <w:ind w:left="720"/>
              <w:rPr>
                <w:i/>
              </w:rPr>
            </w:pPr>
          </w:p>
          <w:p w14:paraId="13F8800C" w14:textId="77777777" w:rsidR="00325CE0" w:rsidRPr="00325CE0" w:rsidRDefault="00325CE0" w:rsidP="00325CE0">
            <w:pPr>
              <w:pStyle w:val="NoSpacing"/>
              <w:ind w:left="720"/>
              <w:rPr>
                <w:i/>
              </w:rPr>
            </w:pPr>
          </w:p>
          <w:p w14:paraId="1CC47582" w14:textId="77777777" w:rsidR="00E66558" w:rsidRDefault="00325CE0" w:rsidP="00885369">
            <w:pPr>
              <w:spacing w:before="120"/>
              <w:rPr>
                <w:i/>
                <w:iCs/>
              </w:rPr>
            </w:pPr>
            <w:r>
              <w:rPr>
                <w:i/>
                <w:iCs/>
              </w:rPr>
              <w:t xml:space="preserve">When making decisions about Pupil Premium spend, it is important to consider the context of the school and the subsequent challenges faced. Common barriers to learning for disadvantaged children can be: less support at home, weaker communication and language skills, lack of confidence, more frequent behaviour difficulties and attendance and punctuality issues. There may be complex family situations that prevent children from flourishing. The challenges are varied and </w:t>
            </w:r>
            <w:r w:rsidR="00885369">
              <w:rPr>
                <w:i/>
                <w:iCs/>
              </w:rPr>
              <w:t>there is no ‘one size fits all’</w:t>
            </w:r>
          </w:p>
          <w:p w14:paraId="302A6D4B" w14:textId="77777777" w:rsidR="00885369" w:rsidRDefault="00885369" w:rsidP="00885369">
            <w:pPr>
              <w:spacing w:before="120"/>
              <w:rPr>
                <w:i/>
                <w:iCs/>
              </w:rPr>
            </w:pPr>
            <w:r>
              <w:rPr>
                <w:i/>
                <w:iCs/>
              </w:rPr>
              <w:t>The provision that we are making for ou</w:t>
            </w:r>
            <w:r w:rsidR="00EA2383">
              <w:rPr>
                <w:i/>
                <w:iCs/>
              </w:rPr>
              <w:t>r disadvantaged pupils is as follows:</w:t>
            </w:r>
          </w:p>
          <w:p w14:paraId="32C8119D" w14:textId="77777777" w:rsidR="00EA2383" w:rsidRDefault="00EA2383" w:rsidP="00EA2383">
            <w:pPr>
              <w:pStyle w:val="ListParagraph"/>
              <w:numPr>
                <w:ilvl w:val="0"/>
                <w:numId w:val="15"/>
              </w:numPr>
              <w:spacing w:before="120"/>
              <w:rPr>
                <w:i/>
                <w:iCs/>
              </w:rPr>
            </w:pPr>
            <w:r>
              <w:rPr>
                <w:i/>
                <w:iCs/>
              </w:rPr>
              <w:t>Behaviour and nurture support during lunchtimes by providing activities to engage and promote values, therefore enhancing learning.</w:t>
            </w:r>
          </w:p>
          <w:p w14:paraId="2056018A" w14:textId="57DB2A44" w:rsidR="00EA2383" w:rsidRDefault="00EA2383" w:rsidP="00EA2383">
            <w:pPr>
              <w:pStyle w:val="ListParagraph"/>
              <w:numPr>
                <w:ilvl w:val="0"/>
                <w:numId w:val="15"/>
              </w:numPr>
              <w:spacing w:before="120"/>
              <w:rPr>
                <w:i/>
                <w:iCs/>
              </w:rPr>
            </w:pPr>
            <w:r>
              <w:rPr>
                <w:i/>
                <w:iCs/>
              </w:rPr>
              <w:t>Funding school trips and residentials. Ensuring that children have first hand learning experiences.</w:t>
            </w:r>
          </w:p>
          <w:p w14:paraId="5477FA1B" w14:textId="77777777" w:rsidR="00EA2383" w:rsidRDefault="00EA2383" w:rsidP="00EA2383">
            <w:pPr>
              <w:pStyle w:val="ListParagraph"/>
              <w:numPr>
                <w:ilvl w:val="0"/>
                <w:numId w:val="15"/>
              </w:numPr>
              <w:spacing w:before="120"/>
              <w:rPr>
                <w:i/>
                <w:iCs/>
              </w:rPr>
            </w:pPr>
            <w:r>
              <w:rPr>
                <w:i/>
                <w:iCs/>
              </w:rPr>
              <w:t>Provide specialist learning software and online programmes</w:t>
            </w:r>
          </w:p>
          <w:p w14:paraId="017A2B59" w14:textId="77777777" w:rsidR="00EA2383" w:rsidRDefault="00EA2383" w:rsidP="00EA2383">
            <w:pPr>
              <w:pStyle w:val="ListParagraph"/>
              <w:numPr>
                <w:ilvl w:val="0"/>
                <w:numId w:val="15"/>
              </w:numPr>
              <w:spacing w:before="120"/>
              <w:rPr>
                <w:i/>
                <w:iCs/>
              </w:rPr>
            </w:pPr>
            <w:r>
              <w:rPr>
                <w:i/>
                <w:iCs/>
              </w:rPr>
              <w:t>Additional teaching and learning opportunities provided through TAs and/or external agencies</w:t>
            </w:r>
          </w:p>
          <w:p w14:paraId="5D83C5B1" w14:textId="77777777" w:rsidR="00EA2383" w:rsidRDefault="00EA2383" w:rsidP="00EA2383">
            <w:pPr>
              <w:pStyle w:val="ListParagraph"/>
              <w:numPr>
                <w:ilvl w:val="0"/>
                <w:numId w:val="15"/>
              </w:numPr>
              <w:spacing w:before="120"/>
              <w:rPr>
                <w:i/>
                <w:iCs/>
              </w:rPr>
            </w:pPr>
            <w:r>
              <w:rPr>
                <w:i/>
                <w:iCs/>
              </w:rPr>
              <w:t>Funding play therapists and counsellors to support children regulate emotions</w:t>
            </w:r>
          </w:p>
          <w:p w14:paraId="258184F7" w14:textId="77777777" w:rsidR="00EA2383" w:rsidRDefault="00EA2383" w:rsidP="00EA2383">
            <w:pPr>
              <w:pStyle w:val="ListParagraph"/>
              <w:numPr>
                <w:ilvl w:val="0"/>
                <w:numId w:val="15"/>
              </w:numPr>
              <w:spacing w:before="120"/>
              <w:rPr>
                <w:i/>
                <w:iCs/>
              </w:rPr>
            </w:pPr>
            <w:r>
              <w:rPr>
                <w:i/>
                <w:iCs/>
              </w:rPr>
              <w:t xml:space="preserve">Use of tutors to aid recovery of learning missed due to Covid-19 </w:t>
            </w:r>
          </w:p>
          <w:p w14:paraId="29FDB334" w14:textId="77777777" w:rsidR="00EA2383" w:rsidRDefault="00EA2383" w:rsidP="00EA2383">
            <w:pPr>
              <w:pStyle w:val="ListParagraph"/>
              <w:numPr>
                <w:ilvl w:val="0"/>
                <w:numId w:val="15"/>
              </w:numPr>
              <w:spacing w:before="120"/>
              <w:rPr>
                <w:i/>
                <w:iCs/>
              </w:rPr>
            </w:pPr>
            <w:r>
              <w:rPr>
                <w:i/>
                <w:iCs/>
              </w:rPr>
              <w:t>1:1 support for certain disadvantaged children</w:t>
            </w:r>
          </w:p>
          <w:p w14:paraId="365CF14C" w14:textId="77777777" w:rsidR="00EA2383" w:rsidRDefault="00EA2383" w:rsidP="00EA2383">
            <w:pPr>
              <w:pStyle w:val="ListParagraph"/>
              <w:numPr>
                <w:ilvl w:val="0"/>
                <w:numId w:val="15"/>
              </w:numPr>
              <w:spacing w:before="120"/>
              <w:rPr>
                <w:i/>
                <w:iCs/>
              </w:rPr>
            </w:pPr>
            <w:r>
              <w:rPr>
                <w:i/>
                <w:iCs/>
              </w:rPr>
              <w:t>Utilising strengths of staff to act as ‘catch up’ support across the school</w:t>
            </w:r>
          </w:p>
          <w:p w14:paraId="3F88206A" w14:textId="77777777" w:rsidR="00EA2383" w:rsidRDefault="00EA2383" w:rsidP="00EA2383">
            <w:pPr>
              <w:pStyle w:val="ListParagraph"/>
              <w:numPr>
                <w:ilvl w:val="0"/>
                <w:numId w:val="15"/>
              </w:numPr>
              <w:spacing w:before="120"/>
              <w:rPr>
                <w:i/>
                <w:iCs/>
              </w:rPr>
            </w:pPr>
            <w:r>
              <w:rPr>
                <w:i/>
                <w:iCs/>
              </w:rPr>
              <w:t>Recruitment and retention of staff to support with pastoral well being.</w:t>
            </w:r>
          </w:p>
          <w:p w14:paraId="47B25070" w14:textId="77777777" w:rsidR="00EA2383" w:rsidRDefault="00EA2383" w:rsidP="00EA2383">
            <w:pPr>
              <w:pStyle w:val="ListParagraph"/>
              <w:numPr>
                <w:ilvl w:val="0"/>
                <w:numId w:val="15"/>
              </w:numPr>
              <w:spacing w:before="120"/>
              <w:rPr>
                <w:i/>
                <w:iCs/>
              </w:rPr>
            </w:pPr>
            <w:r>
              <w:rPr>
                <w:i/>
                <w:iCs/>
              </w:rPr>
              <w:t>Reduce class sizes to improve opportunities for effective teaching and accelerating progress</w:t>
            </w:r>
          </w:p>
          <w:p w14:paraId="211FCEE5" w14:textId="77777777" w:rsidR="00EA2383" w:rsidRDefault="00EA2383" w:rsidP="00EA2383">
            <w:pPr>
              <w:pStyle w:val="ListParagraph"/>
              <w:numPr>
                <w:ilvl w:val="0"/>
                <w:numId w:val="15"/>
              </w:numPr>
              <w:spacing w:before="120"/>
              <w:rPr>
                <w:i/>
                <w:iCs/>
              </w:rPr>
            </w:pPr>
            <w:r>
              <w:rPr>
                <w:i/>
                <w:iCs/>
              </w:rPr>
              <w:t>Provide time for teachers to access high quality CPD</w:t>
            </w:r>
          </w:p>
          <w:p w14:paraId="35BAA301" w14:textId="77777777" w:rsidR="00AD7420" w:rsidRDefault="00AD7420" w:rsidP="00EA2383">
            <w:pPr>
              <w:pStyle w:val="ListParagraph"/>
              <w:numPr>
                <w:ilvl w:val="0"/>
                <w:numId w:val="15"/>
              </w:numPr>
              <w:spacing w:before="120"/>
              <w:rPr>
                <w:i/>
                <w:iCs/>
              </w:rPr>
            </w:pPr>
            <w:r>
              <w:rPr>
                <w:i/>
                <w:iCs/>
              </w:rPr>
              <w:t>Participation in Kent and Medway Maths Hub</w:t>
            </w:r>
          </w:p>
          <w:p w14:paraId="2C741690" w14:textId="77777777" w:rsidR="00AD7420" w:rsidRDefault="00AD7420" w:rsidP="00EA2383">
            <w:pPr>
              <w:pStyle w:val="ListParagraph"/>
              <w:numPr>
                <w:ilvl w:val="0"/>
                <w:numId w:val="15"/>
              </w:numPr>
              <w:spacing w:before="120"/>
              <w:rPr>
                <w:i/>
                <w:iCs/>
              </w:rPr>
            </w:pPr>
            <w:r>
              <w:rPr>
                <w:i/>
                <w:iCs/>
              </w:rPr>
              <w:t>Innovate the curriculum to provide breadth and balance for all pupils</w:t>
            </w:r>
          </w:p>
          <w:p w14:paraId="2A7D54E9" w14:textId="079436E5" w:rsidR="00AD7420" w:rsidRPr="00EA2383" w:rsidRDefault="00AD7420" w:rsidP="00EA2383">
            <w:pPr>
              <w:pStyle w:val="ListParagraph"/>
              <w:numPr>
                <w:ilvl w:val="0"/>
                <w:numId w:val="15"/>
              </w:numPr>
              <w:spacing w:before="120"/>
              <w:rPr>
                <w:i/>
                <w:iCs/>
              </w:rPr>
            </w:pPr>
            <w:r>
              <w:rPr>
                <w:i/>
                <w:iCs/>
              </w:rPr>
              <w:t>Implement Year 5 Mental Health Ambassadors to support well being</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D6400B3" w:rsidR="00E66558" w:rsidRPr="00EA2383" w:rsidRDefault="00AD7420">
            <w:pPr>
              <w:pStyle w:val="TableRowCentered"/>
              <w:jc w:val="left"/>
            </w:pPr>
            <w:r>
              <w:rPr>
                <w:iCs/>
                <w:sz w:val="22"/>
                <w:szCs w:val="22"/>
              </w:rPr>
              <w:t>Mental Health and Well being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1EB225CC" w:rsidR="00E66558" w:rsidRDefault="00EA2383">
            <w:pPr>
              <w:pStyle w:val="TableRowCentered"/>
              <w:jc w:val="left"/>
              <w:rPr>
                <w:sz w:val="22"/>
                <w:szCs w:val="22"/>
              </w:rPr>
            </w:pPr>
            <w:r>
              <w:rPr>
                <w:sz w:val="22"/>
                <w:szCs w:val="22"/>
              </w:rPr>
              <w:t>Low attainment on entry to Year 3</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9AC5B6B" w:rsidR="00E66558" w:rsidRDefault="00EA2383">
            <w:pPr>
              <w:pStyle w:val="TableRowCentered"/>
              <w:jc w:val="left"/>
              <w:rPr>
                <w:sz w:val="22"/>
                <w:szCs w:val="22"/>
              </w:rPr>
            </w:pPr>
            <w:r>
              <w:rPr>
                <w:sz w:val="22"/>
                <w:szCs w:val="22"/>
              </w:rPr>
              <w:t>More frequent behaviour difficulties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5F9F5DA" w:rsidR="00E66558" w:rsidRDefault="00EA2383">
            <w:pPr>
              <w:pStyle w:val="TableRowCentered"/>
              <w:jc w:val="left"/>
              <w:rPr>
                <w:iCs/>
                <w:sz w:val="22"/>
              </w:rPr>
            </w:pPr>
            <w:r>
              <w:rPr>
                <w:iCs/>
                <w:sz w:val="22"/>
              </w:rPr>
              <w:t>Attendance and punctuality</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BF8BE89" w:rsidR="00E66558" w:rsidRDefault="00EA2383">
            <w:pPr>
              <w:pStyle w:val="TableRowCentered"/>
              <w:jc w:val="left"/>
              <w:rPr>
                <w:iCs/>
                <w:sz w:val="22"/>
              </w:rPr>
            </w:pPr>
            <w:r>
              <w:rPr>
                <w:iCs/>
                <w:sz w:val="22"/>
              </w:rPr>
              <w:t>Curriculum design</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EA2383">
        <w:tc>
          <w:tcPr>
            <w:tcW w:w="481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A2383" w14:paraId="2A7D5506" w14:textId="77777777" w:rsidTr="00EA2383">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4" w14:textId="136D9F67" w:rsidR="00EA2383" w:rsidRPr="00EA2383" w:rsidRDefault="00EA2383" w:rsidP="00EA2383">
            <w:pPr>
              <w:pStyle w:val="TableRow"/>
            </w:pPr>
            <w:r w:rsidRPr="00EA2383">
              <w:rPr>
                <w:iCs/>
                <w:sz w:val="22"/>
                <w:szCs w:val="22"/>
              </w:rPr>
              <w:t>Improved progress in Reading</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5" w14:textId="3B8E3697" w:rsidR="00EA2383" w:rsidRPr="00EA2383" w:rsidRDefault="00EA2383" w:rsidP="00EA2383">
            <w:pPr>
              <w:pStyle w:val="TableRowCentered"/>
              <w:jc w:val="left"/>
              <w:rPr>
                <w:sz w:val="22"/>
                <w:szCs w:val="22"/>
              </w:rPr>
            </w:pPr>
            <w:r w:rsidRPr="00EA2383">
              <w:rPr>
                <w:sz w:val="22"/>
              </w:rPr>
              <w:t>Achieve national average progress scores in KS2 Reading (0)</w:t>
            </w:r>
          </w:p>
        </w:tc>
      </w:tr>
      <w:tr w:rsidR="00EA2383" w14:paraId="2A7D5509" w14:textId="77777777" w:rsidTr="00EA2383">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7" w14:textId="520E9429" w:rsidR="00EA2383" w:rsidRPr="00EA2383" w:rsidRDefault="00EA2383" w:rsidP="00EA2383">
            <w:pPr>
              <w:pStyle w:val="TableRow"/>
              <w:rPr>
                <w:sz w:val="22"/>
                <w:szCs w:val="22"/>
              </w:rPr>
            </w:pPr>
            <w:r w:rsidRPr="00EA2383">
              <w:rPr>
                <w:sz w:val="22"/>
                <w:szCs w:val="22"/>
              </w:rPr>
              <w:t>Improved progress in Writing</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8" w14:textId="59D120C9" w:rsidR="00EA2383" w:rsidRPr="00EA2383" w:rsidRDefault="00EA2383" w:rsidP="00EA2383">
            <w:pPr>
              <w:pStyle w:val="TableRowCentered"/>
              <w:jc w:val="left"/>
              <w:rPr>
                <w:sz w:val="22"/>
                <w:szCs w:val="22"/>
              </w:rPr>
            </w:pPr>
            <w:r w:rsidRPr="00EA2383">
              <w:rPr>
                <w:sz w:val="22"/>
              </w:rPr>
              <w:t>Achieve national average progress scores in KS2 Writing (0)</w:t>
            </w:r>
          </w:p>
        </w:tc>
      </w:tr>
      <w:tr w:rsidR="00EA2383" w14:paraId="2A7D550C" w14:textId="77777777" w:rsidTr="00EA2383">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A" w14:textId="6A4718E7" w:rsidR="00EA2383" w:rsidRPr="00EA2383" w:rsidRDefault="00EA2383" w:rsidP="00EA2383">
            <w:pPr>
              <w:pStyle w:val="TableRow"/>
              <w:rPr>
                <w:sz w:val="22"/>
                <w:szCs w:val="22"/>
              </w:rPr>
            </w:pPr>
            <w:r w:rsidRPr="00EA2383">
              <w:rPr>
                <w:sz w:val="22"/>
                <w:szCs w:val="22"/>
              </w:rPr>
              <w:t>Improved progress in Maths</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B" w14:textId="46E3A85E" w:rsidR="00EA2383" w:rsidRPr="00EA2383" w:rsidRDefault="00EA2383" w:rsidP="00EA2383">
            <w:pPr>
              <w:pStyle w:val="TableRowCentered"/>
              <w:jc w:val="left"/>
              <w:rPr>
                <w:sz w:val="22"/>
                <w:szCs w:val="22"/>
              </w:rPr>
            </w:pPr>
            <w:r w:rsidRPr="00EA2383">
              <w:rPr>
                <w:sz w:val="22"/>
              </w:rPr>
              <w:t>Achieve national average progress scores in KS2 Maths (0)</w:t>
            </w:r>
          </w:p>
        </w:tc>
      </w:tr>
      <w:tr w:rsidR="00EA2383" w14:paraId="2A7D550F" w14:textId="77777777" w:rsidTr="00EA2383">
        <w:tc>
          <w:tcPr>
            <w:tcW w:w="481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2A7D550D" w14:textId="75357535" w:rsidR="00EA2383" w:rsidRDefault="001A7A0D" w:rsidP="00EA2383">
            <w:pPr>
              <w:pStyle w:val="TableRow"/>
              <w:rPr>
                <w:sz w:val="22"/>
                <w:szCs w:val="22"/>
              </w:rPr>
            </w:pPr>
            <w:r>
              <w:rPr>
                <w:sz w:val="22"/>
                <w:szCs w:val="22"/>
              </w:rPr>
              <w:t>Improved attendance</w:t>
            </w:r>
          </w:p>
        </w:tc>
        <w:tc>
          <w:tcPr>
            <w:tcW w:w="467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2A7D550E" w14:textId="2235FC0D" w:rsidR="00EA2383" w:rsidRDefault="001A7A0D" w:rsidP="00EA2383">
            <w:pPr>
              <w:pStyle w:val="TableRowCentered"/>
              <w:jc w:val="left"/>
              <w:rPr>
                <w:sz w:val="22"/>
                <w:szCs w:val="22"/>
              </w:rPr>
            </w:pPr>
            <w:r>
              <w:rPr>
                <w:sz w:val="22"/>
                <w:szCs w:val="22"/>
              </w:rPr>
              <w:t>Ensure attendance is above 95%</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A0969D6" w:rsidR="00E66558" w:rsidRDefault="009D71E8">
      <w:r>
        <w:t xml:space="preserve">Budgeted cost: £ </w:t>
      </w:r>
      <w:r w:rsidR="002F71D3">
        <w:rPr>
          <w:i/>
          <w:iCs/>
        </w:rPr>
        <w:t>20</w:t>
      </w:r>
      <w:r w:rsidR="00EC5468">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6B87C444" w:rsidR="00E66558" w:rsidRPr="00EC5468" w:rsidRDefault="00EC5468">
            <w:pPr>
              <w:pStyle w:val="TableRow"/>
            </w:pPr>
            <w:r w:rsidRPr="00EC5468">
              <w:rPr>
                <w:rFonts w:cs="Calibri"/>
                <w:sz w:val="22"/>
                <w:szCs w:val="22"/>
              </w:rPr>
              <w:t>To continue to raise the attainment of reading across the school using Accelerated Reader and high quality Phonics teaching in the lower phase.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F666C" w14:textId="77777777" w:rsidR="00981CDD" w:rsidRDefault="00981CDD" w:rsidP="00981CDD">
            <w:pPr>
              <w:pStyle w:val="TableRowCentered"/>
              <w:jc w:val="left"/>
              <w:rPr>
                <w:sz w:val="22"/>
              </w:rPr>
            </w:pPr>
            <w:r w:rsidRPr="00981CDD">
              <w:rPr>
                <w:sz w:val="22"/>
              </w:rPr>
              <w:t>The EEF’s Teaching and Learning Toolkit highlights that approaches supporting reading comprehension can, on average, deliver an additional 6 months progress.</w:t>
            </w:r>
            <w:r>
              <w:t xml:space="preserve"> </w:t>
            </w:r>
            <w:r w:rsidRPr="00981CDD">
              <w:rPr>
                <w:sz w:val="22"/>
              </w:rPr>
              <w:t>AR was very well received by the vast majority of teachers, teaching assistants, and librarians who perceived positive impacts on pupil reading ability, reading stamina, and attitudes</w:t>
            </w:r>
          </w:p>
          <w:p w14:paraId="32F166AE" w14:textId="77777777" w:rsidR="00981CDD" w:rsidRDefault="00981CDD" w:rsidP="00981CDD">
            <w:pPr>
              <w:pStyle w:val="TableRowCentered"/>
              <w:jc w:val="left"/>
              <w:rPr>
                <w:sz w:val="22"/>
              </w:rPr>
            </w:pPr>
          </w:p>
          <w:p w14:paraId="4451201C" w14:textId="3896C1AD" w:rsidR="00981CDD" w:rsidRDefault="00981CDD" w:rsidP="00981CDD">
            <w:pPr>
              <w:pStyle w:val="TableRowCentered"/>
              <w:jc w:val="left"/>
              <w:rPr>
                <w:sz w:val="22"/>
              </w:rPr>
            </w:pPr>
            <w:r>
              <w:rPr>
                <w:sz w:val="22"/>
              </w:rPr>
              <w:t xml:space="preserve">According to EEF, </w:t>
            </w:r>
            <w:r w:rsidRPr="00981CDD">
              <w:rPr>
                <w:sz w:val="22"/>
              </w:rPr>
              <w:t>Phonics has a positive impact overall (+5 months) with very extensive evidence and is an important component in the development of early reading skills, particularly for children from disadvantaged backgrounds.</w:t>
            </w:r>
            <w:r w:rsidR="00FA6B19">
              <w:rPr>
                <w:sz w:val="22"/>
              </w:rPr>
              <w:t xml:space="preserve"> All staff have been trained in the teaching of phonics and we use the Twinkl scheme.</w:t>
            </w:r>
          </w:p>
          <w:p w14:paraId="61FC6DE1" w14:textId="77777777" w:rsidR="00733D5E" w:rsidRDefault="00733D5E" w:rsidP="00981CDD">
            <w:pPr>
              <w:pStyle w:val="TableRowCentered"/>
              <w:jc w:val="left"/>
              <w:rPr>
                <w:sz w:val="22"/>
              </w:rPr>
            </w:pPr>
          </w:p>
          <w:p w14:paraId="2A7D551B" w14:textId="167A53E0" w:rsidR="00733D5E" w:rsidRDefault="00733D5E" w:rsidP="00981CDD">
            <w:pPr>
              <w:pStyle w:val="TableRowCentered"/>
              <w:jc w:val="left"/>
              <w:rPr>
                <w:sz w:val="22"/>
              </w:rPr>
            </w:pPr>
            <w:r>
              <w:rPr>
                <w:sz w:val="22"/>
              </w:rPr>
              <w:t xml:space="preserve">For Year </w:t>
            </w:r>
            <w:r w:rsidR="00574160">
              <w:rPr>
                <w:sz w:val="22"/>
              </w:rPr>
              <w:t>1</w:t>
            </w:r>
            <w:r>
              <w:rPr>
                <w:sz w:val="22"/>
              </w:rPr>
              <w:t xml:space="preserve"> of this plan</w:t>
            </w:r>
            <w:r w:rsidR="00FA6B19">
              <w:rPr>
                <w:sz w:val="22"/>
              </w:rPr>
              <w:t>:</w:t>
            </w:r>
            <w:r>
              <w:rPr>
                <w:sz w:val="22"/>
              </w:rPr>
              <w:t xml:space="preserve"> Lexia</w:t>
            </w:r>
            <w:r w:rsidR="00574160">
              <w:rPr>
                <w:sz w:val="22"/>
              </w:rPr>
              <w:t xml:space="preserve"> to continue to be utilised </w:t>
            </w:r>
            <w:r>
              <w:rPr>
                <w:sz w:val="22"/>
              </w:rPr>
              <w:t>to support the progress of the bottom 20%, successful implementation will lead to at least 2 months progress according to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A1D39C4" w:rsidR="00E66558" w:rsidRDefault="00981CDD">
            <w:pPr>
              <w:pStyle w:val="TableRowCentered"/>
              <w:jc w:val="left"/>
              <w:rPr>
                <w:sz w:val="22"/>
              </w:rPr>
            </w:pPr>
            <w:r>
              <w:rPr>
                <w:sz w:val="22"/>
              </w:rPr>
              <w:t>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5923C63E" w:rsidR="00E66558" w:rsidRPr="00EC5468" w:rsidRDefault="00EC5468">
            <w:pPr>
              <w:pStyle w:val="TableRow"/>
              <w:rPr>
                <w:sz w:val="22"/>
              </w:rPr>
            </w:pPr>
            <w:r w:rsidRPr="00EC5468">
              <w:rPr>
                <w:sz w:val="22"/>
              </w:rPr>
              <w:t>To embed White Rose Maths across the school to ensure consistency of approach and high quality teaching for all.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122C6" w14:textId="1488B8AA" w:rsidR="00FB6AB5" w:rsidRDefault="00FA6B19" w:rsidP="00574160">
            <w:pPr>
              <w:pStyle w:val="TableRowCentered"/>
              <w:jc w:val="left"/>
              <w:rPr>
                <w:sz w:val="22"/>
              </w:rPr>
            </w:pPr>
            <w:r>
              <w:rPr>
                <w:sz w:val="22"/>
              </w:rPr>
              <w:t>Disadvantaged pupil attainment in Maths is above National comparisons</w:t>
            </w:r>
            <w:r w:rsidR="00574160">
              <w:rPr>
                <w:sz w:val="22"/>
              </w:rPr>
              <w:t>.</w:t>
            </w:r>
          </w:p>
          <w:p w14:paraId="5C210948" w14:textId="7A6DF07C" w:rsidR="00574160" w:rsidRDefault="00574160" w:rsidP="00574160">
            <w:pPr>
              <w:pStyle w:val="TableRowCentered"/>
              <w:jc w:val="left"/>
              <w:rPr>
                <w:sz w:val="22"/>
              </w:rPr>
            </w:pPr>
          </w:p>
          <w:p w14:paraId="66AFC360" w14:textId="1985E6EB" w:rsidR="00574160" w:rsidRDefault="00574160" w:rsidP="00574160">
            <w:pPr>
              <w:pStyle w:val="TableRowCentered"/>
              <w:jc w:val="left"/>
              <w:rPr>
                <w:sz w:val="22"/>
              </w:rPr>
            </w:pPr>
            <w:r>
              <w:rPr>
                <w:sz w:val="22"/>
              </w:rPr>
              <w:t>Maths attainment at Key Stage Two is above National comparisons.</w:t>
            </w:r>
          </w:p>
          <w:p w14:paraId="15934CB1" w14:textId="77777777" w:rsidR="00FB6AB5" w:rsidRDefault="00FB6AB5">
            <w:pPr>
              <w:pStyle w:val="TableRowCentered"/>
              <w:jc w:val="left"/>
              <w:rPr>
                <w:sz w:val="22"/>
              </w:rPr>
            </w:pPr>
            <w:r>
              <w:rPr>
                <w:sz w:val="22"/>
              </w:rPr>
              <w:t xml:space="preserve">According to EEF, </w:t>
            </w:r>
            <w:r w:rsidRPr="00FB6AB5">
              <w:rPr>
                <w:sz w:val="22"/>
              </w:rPr>
              <w:t xml:space="preserve">The impact of mastery learning approaches is an </w:t>
            </w:r>
            <w:r w:rsidRPr="00FB6AB5">
              <w:rPr>
                <w:sz w:val="22"/>
              </w:rPr>
              <w:lastRenderedPageBreak/>
              <w:t>additional five months progress, on average, over the course of a year.</w:t>
            </w:r>
          </w:p>
          <w:p w14:paraId="2A7D551F" w14:textId="56367B88" w:rsidR="00733D5E" w:rsidRDefault="00733D5E">
            <w:pPr>
              <w:pStyle w:val="TableRowCentered"/>
              <w:jc w:val="left"/>
              <w:rPr>
                <w:sz w:val="22"/>
              </w:rPr>
            </w:pPr>
            <w:r>
              <w:rPr>
                <w:sz w:val="22"/>
              </w:rPr>
              <w:t xml:space="preserve">Data in Year </w:t>
            </w:r>
            <w:r w:rsidR="00574160">
              <w:rPr>
                <w:sz w:val="22"/>
              </w:rPr>
              <w:t>3</w:t>
            </w:r>
            <w:r>
              <w:rPr>
                <w:sz w:val="22"/>
              </w:rPr>
              <w:t xml:space="preserve"> of our involvement in the maths hub has showed improvement on previous years, this project will be extended to all teachers in </w:t>
            </w:r>
            <w:r w:rsidR="00574160">
              <w:rPr>
                <w:sz w:val="22"/>
              </w:rPr>
              <w:t>the sustain phase of the TRG and Year 1</w:t>
            </w:r>
            <w:r>
              <w:rPr>
                <w:sz w:val="22"/>
              </w:rPr>
              <w:t xml:space="preserve"> of this plan.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E208100" w:rsidR="00E66558" w:rsidRDefault="00981CDD">
            <w:pPr>
              <w:pStyle w:val="TableRowCentered"/>
              <w:jc w:val="left"/>
              <w:rPr>
                <w:sz w:val="22"/>
              </w:rPr>
            </w:pPr>
            <w:r>
              <w:rPr>
                <w:sz w:val="22"/>
              </w:rPr>
              <w:lastRenderedPageBreak/>
              <w:t>2, 5</w:t>
            </w:r>
          </w:p>
        </w:tc>
      </w:tr>
      <w:tr w:rsidR="00EC5468" w14:paraId="4E92A65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71FBE" w14:textId="35F7F50C" w:rsidR="00EC5468" w:rsidRPr="00EC5468" w:rsidRDefault="00EC5468">
            <w:pPr>
              <w:pStyle w:val="TableRow"/>
              <w:rPr>
                <w:sz w:val="22"/>
              </w:rPr>
            </w:pPr>
            <w:r w:rsidRPr="00EC5468">
              <w:rPr>
                <w:sz w:val="22"/>
              </w:rPr>
              <w:t>To provide high quality CPD for all teachers, including ECT’s, ensuring outstanding teaching for all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34E92" w14:textId="3E9CB449" w:rsidR="00EC5468" w:rsidRDefault="00FB6AB5">
            <w:pPr>
              <w:pStyle w:val="TableRowCentered"/>
              <w:jc w:val="left"/>
              <w:rPr>
                <w:sz w:val="22"/>
              </w:rPr>
            </w:pPr>
            <w:r>
              <w:rPr>
                <w:sz w:val="22"/>
              </w:rPr>
              <w:t>High quality CPD is essential to follow EEF principles. External CPD is cascaded through staff meetings and inset, it is always linked to the School Improvement Plan.</w:t>
            </w:r>
            <w:r w:rsidR="000C6474">
              <w:rPr>
                <w:sz w:val="22"/>
              </w:rPr>
              <w:t xml:space="preserve"> For Year </w:t>
            </w:r>
            <w:r w:rsidR="00574160">
              <w:rPr>
                <w:sz w:val="22"/>
              </w:rPr>
              <w:t>1</w:t>
            </w:r>
            <w:r w:rsidR="000C6474">
              <w:rPr>
                <w:sz w:val="22"/>
              </w:rPr>
              <w:t xml:space="preserve"> of this plan Online CPD programmes have been </w:t>
            </w:r>
            <w:r w:rsidR="00FA6B19">
              <w:rPr>
                <w:sz w:val="22"/>
              </w:rPr>
              <w:t>renewed</w:t>
            </w:r>
            <w:r w:rsidR="000C6474">
              <w:rPr>
                <w:sz w:val="22"/>
              </w:rPr>
              <w:t xml:space="preserve"> to support the implementation of high quality teaching and learning</w:t>
            </w:r>
            <w:r w:rsidR="00FA6B19">
              <w:rPr>
                <w:sz w:val="22"/>
              </w:rPr>
              <w:t>, evident in success of data outcomes in 202</w:t>
            </w:r>
            <w:r w:rsidR="002F71D3">
              <w:rPr>
                <w:sz w:val="22"/>
              </w:rPr>
              <w:t>4</w:t>
            </w:r>
            <w:r w:rsidR="00FA6B19">
              <w:rPr>
                <w:sz w:val="22"/>
              </w:rPr>
              <w:t>-202</w:t>
            </w:r>
            <w:r w:rsidR="002F71D3">
              <w:rPr>
                <w:sz w:val="22"/>
              </w:rPr>
              <w:t>5</w:t>
            </w:r>
            <w:r w:rsidR="00574160">
              <w:rPr>
                <w:sz w:val="22"/>
              </w:rPr>
              <w:t>. This includes Walkthrus and National College.</w:t>
            </w:r>
          </w:p>
          <w:p w14:paraId="38905688" w14:textId="77777777" w:rsidR="00FB6AB5" w:rsidRDefault="00FB6AB5">
            <w:pPr>
              <w:pStyle w:val="TableRowCentered"/>
              <w:jc w:val="left"/>
              <w:rPr>
                <w:sz w:val="22"/>
              </w:rPr>
            </w:pPr>
          </w:p>
          <w:p w14:paraId="7DB9975C" w14:textId="465A898A" w:rsidR="00FB6AB5" w:rsidRDefault="00FB6AB5">
            <w:pPr>
              <w:pStyle w:val="TableRowCentered"/>
              <w:jc w:val="left"/>
              <w:rPr>
                <w:sz w:val="22"/>
              </w:rPr>
            </w:pPr>
            <w:r>
              <w:rPr>
                <w:sz w:val="22"/>
              </w:rPr>
              <w:t>ECTs meet with their mentor each week and work through their bespoke programme aimed at improving the teaching and learning for all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08E5F" w14:textId="1285066A" w:rsidR="00EC5468" w:rsidRDefault="00981CDD" w:rsidP="00AD7420">
            <w:pPr>
              <w:pStyle w:val="TableRowCentered"/>
              <w:jc w:val="left"/>
              <w:rPr>
                <w:sz w:val="22"/>
              </w:rPr>
            </w:pPr>
            <w:r>
              <w:rPr>
                <w:sz w:val="22"/>
              </w:rPr>
              <w:t>2</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D77F5D3" w:rsidR="00E66558" w:rsidRDefault="009D71E8">
      <w:r>
        <w:t xml:space="preserve">Budgeted cost: £ </w:t>
      </w:r>
      <w:r w:rsidR="00AD7420">
        <w:rPr>
          <w:iCs/>
        </w:rPr>
        <w:t>3</w:t>
      </w:r>
      <w:r w:rsidR="002F71D3">
        <w:rPr>
          <w:iCs/>
        </w:rPr>
        <w:t>9</w:t>
      </w:r>
      <w:r w:rsidR="00EC5468" w:rsidRPr="00EC5468">
        <w:rPr>
          <w:iCs/>
        </w:rP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307CAEF3" w:rsidR="00FB6AB5" w:rsidRPr="00FB6AB5" w:rsidRDefault="00FB6AB5" w:rsidP="00FB6AB5">
            <w:pPr>
              <w:pStyle w:val="TableRow"/>
              <w:rPr>
                <w:sz w:val="22"/>
              </w:rPr>
            </w:pPr>
            <w:r w:rsidRPr="00FB6AB5">
              <w:rPr>
                <w:sz w:val="22"/>
              </w:rPr>
              <w:t>To increase capacity of adults in every year group to ensure a favourable staff to pupil ratio, resulting in positive progress gains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041C0" w14:textId="44B3927C" w:rsidR="000C6474" w:rsidRDefault="00FB6AB5" w:rsidP="000C6474">
            <w:pPr>
              <w:pStyle w:val="TableRowCentered"/>
              <w:jc w:val="left"/>
              <w:rPr>
                <w:sz w:val="22"/>
              </w:rPr>
            </w:pPr>
            <w:r>
              <w:rPr>
                <w:sz w:val="22"/>
              </w:rPr>
              <w:t>Progress in bottom 20% nationally</w:t>
            </w:r>
            <w:r w:rsidR="00F13F3F">
              <w:rPr>
                <w:sz w:val="22"/>
              </w:rPr>
              <w:t>, reducing class sizes and increasing interventions can accelerate progress between 2 – 4 months in a year, according to EEF.</w:t>
            </w:r>
          </w:p>
          <w:p w14:paraId="2A7D552A" w14:textId="6E62919F" w:rsidR="00FB6AB5" w:rsidRDefault="00FB6AB5">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819424C" w:rsidR="00E66558" w:rsidRDefault="00981CDD">
            <w:pPr>
              <w:pStyle w:val="TableRowCentered"/>
              <w:jc w:val="left"/>
              <w:rPr>
                <w:sz w:val="22"/>
              </w:rPr>
            </w:pPr>
            <w:r>
              <w:rPr>
                <w:sz w:val="22"/>
              </w:rPr>
              <w:t>2, 5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74754974" w:rsidR="00E66558" w:rsidRPr="00EC5468" w:rsidRDefault="00EC5468">
            <w:pPr>
              <w:pStyle w:val="TableRow"/>
              <w:rPr>
                <w:sz w:val="22"/>
              </w:rPr>
            </w:pPr>
            <w:r w:rsidRPr="00EC5468">
              <w:rPr>
                <w:sz w:val="22"/>
              </w:rPr>
              <w:t>Develop writing opportunities across the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ECCBC" w14:textId="4CC25978" w:rsidR="00E66558" w:rsidRDefault="00574160">
            <w:pPr>
              <w:pStyle w:val="TableRowCentered"/>
              <w:jc w:val="left"/>
              <w:rPr>
                <w:sz w:val="22"/>
              </w:rPr>
            </w:pPr>
            <w:r>
              <w:rPr>
                <w:sz w:val="22"/>
              </w:rPr>
              <w:t>In 2024 we had Greater Depth writers for the first time in 3 years, which is a legacy from Covid.</w:t>
            </w:r>
          </w:p>
          <w:p w14:paraId="619032F9" w14:textId="77777777" w:rsidR="00F13F3F" w:rsidRDefault="00F13F3F">
            <w:pPr>
              <w:pStyle w:val="TableRowCentered"/>
              <w:jc w:val="left"/>
              <w:rPr>
                <w:sz w:val="22"/>
              </w:rPr>
            </w:pPr>
          </w:p>
          <w:p w14:paraId="2A7D552E" w14:textId="39BFBBE0" w:rsidR="000C6474" w:rsidRDefault="00F13F3F" w:rsidP="000C6474">
            <w:pPr>
              <w:pStyle w:val="TableRowCentered"/>
              <w:jc w:val="left"/>
              <w:rPr>
                <w:sz w:val="22"/>
              </w:rPr>
            </w:pPr>
            <w:r>
              <w:rPr>
                <w:sz w:val="22"/>
              </w:rPr>
              <w:t>Embedded writing across the curriculum will engage and motivate children to write more.</w:t>
            </w:r>
            <w:r w:rsidR="000C6474">
              <w:rPr>
                <w:sz w:val="22"/>
              </w:rPr>
              <w:t xml:space="preserve"> Implementation of </w:t>
            </w:r>
            <w:r w:rsidR="000C6474">
              <w:rPr>
                <w:sz w:val="22"/>
              </w:rPr>
              <w:lastRenderedPageBreak/>
              <w:t>Cornerstones curriculum to support this</w:t>
            </w:r>
            <w:r w:rsidR="00574160">
              <w:rPr>
                <w:sz w:val="22"/>
              </w:rPr>
              <w:t>, evident in our successful writing outcomes this year.</w:t>
            </w:r>
            <w:r w:rsidR="000C6474">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025A12EA" w:rsidR="00E66558" w:rsidRDefault="00981CDD">
            <w:pPr>
              <w:pStyle w:val="TableRowCentered"/>
              <w:jc w:val="left"/>
              <w:rPr>
                <w:sz w:val="22"/>
              </w:rPr>
            </w:pPr>
            <w:r>
              <w:rPr>
                <w:sz w:val="22"/>
              </w:rPr>
              <w:lastRenderedPageBreak/>
              <w:t>2, 5</w:t>
            </w:r>
          </w:p>
        </w:tc>
      </w:tr>
      <w:tr w:rsidR="00FB6AB5" w14:paraId="5ED665E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CFAF0" w14:textId="0D6D406D" w:rsidR="00FB6AB5" w:rsidRPr="00EC5468" w:rsidRDefault="00FB6AB5">
            <w:pPr>
              <w:pStyle w:val="TableRow"/>
              <w:rPr>
                <w:sz w:val="22"/>
              </w:rPr>
            </w:pPr>
            <w:r w:rsidRPr="00FB6AB5">
              <w:rPr>
                <w:sz w:val="22"/>
              </w:rPr>
              <w:t>To upskill support staff with appropriate approaches and pedagogy to teaching interventions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3777E" w14:textId="584C0727" w:rsidR="00FB6AB5" w:rsidRDefault="00FB6AB5">
            <w:pPr>
              <w:pStyle w:val="TableRowCentered"/>
              <w:jc w:val="left"/>
              <w:rPr>
                <w:sz w:val="22"/>
              </w:rPr>
            </w:pPr>
            <w:r>
              <w:rPr>
                <w:sz w:val="22"/>
              </w:rPr>
              <w:t>EEF indicates that successful teaching assistant interventions can lead to additional progress of 4 months in a year</w:t>
            </w:r>
            <w:r w:rsidR="000C6474">
              <w:rPr>
                <w:sz w:val="22"/>
              </w:rPr>
              <w:t>. Online CPD programme</w:t>
            </w:r>
            <w:r w:rsidR="00574160">
              <w:rPr>
                <w:sz w:val="22"/>
              </w:rPr>
              <w:t>, such as Walkthrus and National College</w:t>
            </w:r>
            <w:r w:rsidR="000C6474">
              <w:rPr>
                <w:sz w:val="22"/>
              </w:rPr>
              <w:t xml:space="preserve"> </w:t>
            </w:r>
            <w:r w:rsidR="00FA6B19">
              <w:rPr>
                <w:sz w:val="22"/>
              </w:rPr>
              <w:t>renewed</w:t>
            </w:r>
            <w:r w:rsidR="000C6474">
              <w:rPr>
                <w:sz w:val="22"/>
              </w:rPr>
              <w:t xml:space="preserve"> to support this.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C005B" w14:textId="0D78530D" w:rsidR="00FB6AB5" w:rsidRDefault="00FB6AB5">
            <w:pPr>
              <w:pStyle w:val="TableRowCentered"/>
              <w:jc w:val="left"/>
              <w:rPr>
                <w:sz w:val="22"/>
              </w:rPr>
            </w:pPr>
            <w:r>
              <w:rPr>
                <w:sz w:val="22"/>
              </w:rPr>
              <w:t>2, 5</w:t>
            </w:r>
          </w:p>
        </w:tc>
      </w:tr>
      <w:tr w:rsidR="00FB6AB5" w14:paraId="012B2DC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A62D4" w14:textId="0216F2D6" w:rsidR="00FB6AB5" w:rsidRPr="00EC5468" w:rsidRDefault="00FB6AB5">
            <w:pPr>
              <w:pStyle w:val="TableRow"/>
              <w:rPr>
                <w:sz w:val="22"/>
              </w:rPr>
            </w:pPr>
            <w:r w:rsidRPr="00FB6AB5">
              <w:rPr>
                <w:sz w:val="22"/>
              </w:rPr>
              <w:t>To ensure staff have appropriate CPD to deliver new White Rose scheme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E3BA0" w14:textId="6F272235" w:rsidR="00FB6AB5" w:rsidRDefault="00F13F3F">
            <w:pPr>
              <w:pStyle w:val="TableRowCentered"/>
              <w:jc w:val="left"/>
              <w:rPr>
                <w:sz w:val="22"/>
              </w:rPr>
            </w:pPr>
            <w:r>
              <w:rPr>
                <w:sz w:val="22"/>
              </w:rPr>
              <w:t>TRG through Kent and Medway Maths hubs has had a positive impact on attainment locally. Working with staff from other schools will support our teachers improve Maths Mastery teaching and therefore progress.</w:t>
            </w:r>
            <w:r w:rsidR="00574160">
              <w:rPr>
                <w:sz w:val="22"/>
              </w:rPr>
              <w:t xml:space="preserve"> Mentoring for new Maths lead to support the sustained implementation of this scheme.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25673" w14:textId="45C130DB" w:rsidR="00FB6AB5" w:rsidRDefault="00FB6AB5">
            <w:pPr>
              <w:pStyle w:val="TableRowCentered"/>
              <w:jc w:val="left"/>
              <w:rPr>
                <w:sz w:val="22"/>
              </w:rPr>
            </w:pPr>
            <w:r>
              <w:rPr>
                <w:sz w:val="22"/>
              </w:rPr>
              <w:t>2, 5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471D57F" w:rsidR="00E66558" w:rsidRDefault="00EC5468">
      <w:pPr>
        <w:spacing w:before="240" w:after="120"/>
      </w:pPr>
      <w:r>
        <w:t>Budgeted cost: £</w:t>
      </w:r>
      <w:r w:rsidR="002F71D3">
        <w:t>85</w:t>
      </w:r>
      <w: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77A05" w14:textId="77777777" w:rsidR="00E66558" w:rsidRDefault="00EC5468">
            <w:pPr>
              <w:pStyle w:val="TableRow"/>
              <w:rPr>
                <w:iCs/>
                <w:sz w:val="22"/>
                <w:szCs w:val="22"/>
              </w:rPr>
            </w:pPr>
            <w:r w:rsidRPr="00EC5468">
              <w:rPr>
                <w:iCs/>
                <w:sz w:val="22"/>
                <w:szCs w:val="22"/>
              </w:rPr>
              <w:t>To provide support for children in regulating their behaviour</w:t>
            </w:r>
            <w:r w:rsidR="002F71D3">
              <w:rPr>
                <w:iCs/>
                <w:sz w:val="22"/>
                <w:szCs w:val="22"/>
              </w:rPr>
              <w:t>.</w:t>
            </w:r>
          </w:p>
          <w:p w14:paraId="2A7D5538" w14:textId="2FCF5FF8" w:rsidR="002F71D3" w:rsidRPr="00EC5468" w:rsidRDefault="002F71D3">
            <w:pPr>
              <w:pStyle w:val="TableRow"/>
            </w:pPr>
            <w:r w:rsidRPr="002F71D3">
              <w:rPr>
                <w:sz w:val="22"/>
              </w:rPr>
              <w:t>Development, and staffing, of Nurture learning environment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0E46E" w14:textId="77777777" w:rsidR="00F13F3F" w:rsidRDefault="00F13F3F">
            <w:pPr>
              <w:pStyle w:val="TableRowCentered"/>
              <w:jc w:val="left"/>
              <w:rPr>
                <w:sz w:val="22"/>
              </w:rPr>
            </w:pPr>
            <w:r>
              <w:rPr>
                <w:sz w:val="22"/>
              </w:rPr>
              <w:t>A greater frequency of behaviour incidents involve Pupil Premium children.</w:t>
            </w:r>
          </w:p>
          <w:p w14:paraId="6D275F85" w14:textId="77777777" w:rsidR="00F13F3F" w:rsidRDefault="00F13F3F">
            <w:pPr>
              <w:pStyle w:val="TableRowCentered"/>
              <w:jc w:val="left"/>
              <w:rPr>
                <w:sz w:val="22"/>
              </w:rPr>
            </w:pPr>
          </w:p>
          <w:p w14:paraId="5518EF82" w14:textId="77777777" w:rsidR="00E66558" w:rsidRDefault="00F13F3F">
            <w:pPr>
              <w:pStyle w:val="TableRowCentered"/>
              <w:jc w:val="left"/>
              <w:rPr>
                <w:sz w:val="22"/>
              </w:rPr>
            </w:pPr>
            <w:r>
              <w:rPr>
                <w:sz w:val="22"/>
              </w:rPr>
              <w:t>Targeted behaviour interventions and universal approaches have positive overall impact of 4 months, according to EEF.</w:t>
            </w:r>
          </w:p>
          <w:p w14:paraId="752DE556" w14:textId="77777777" w:rsidR="00F13F3F" w:rsidRDefault="00F13F3F">
            <w:pPr>
              <w:pStyle w:val="TableRowCentered"/>
              <w:jc w:val="left"/>
              <w:rPr>
                <w:sz w:val="22"/>
              </w:rPr>
            </w:pPr>
          </w:p>
          <w:p w14:paraId="2A7D5539" w14:textId="79081B9F" w:rsidR="00F13F3F" w:rsidRDefault="00F13F3F">
            <w:pPr>
              <w:pStyle w:val="TableRowCentered"/>
              <w:jc w:val="left"/>
              <w:rPr>
                <w:sz w:val="22"/>
              </w:rPr>
            </w:pPr>
            <w:r>
              <w:rPr>
                <w:sz w:val="22"/>
              </w:rPr>
              <w:t>Behaviour interventions such as zones of regulation or 5 point scale can reduce disruption in lessons and impact positively on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45AFEA6" w:rsidR="00E66558" w:rsidRDefault="00AD7420">
            <w:pPr>
              <w:pStyle w:val="TableRowCentered"/>
              <w:jc w:val="left"/>
              <w:rPr>
                <w:sz w:val="22"/>
              </w:rPr>
            </w:pPr>
            <w:r>
              <w:rPr>
                <w:sz w:val="22"/>
              </w:rPr>
              <w:t xml:space="preserve">1, </w:t>
            </w:r>
            <w:r w:rsidR="00981CDD">
              <w:rPr>
                <w:sz w:val="22"/>
              </w:rPr>
              <w:t>3</w:t>
            </w:r>
          </w:p>
        </w:tc>
      </w:tr>
      <w:tr w:rsidR="00AD7420" w14:paraId="5788AB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B09F7" w14:textId="3EB70A33" w:rsidR="00AD7420" w:rsidRPr="00EC5468" w:rsidRDefault="00AD7420">
            <w:pPr>
              <w:pStyle w:val="TableRow"/>
              <w:rPr>
                <w:iCs/>
                <w:sz w:val="22"/>
                <w:szCs w:val="22"/>
              </w:rPr>
            </w:pPr>
            <w:r>
              <w:rPr>
                <w:iCs/>
                <w:sz w:val="22"/>
                <w:szCs w:val="22"/>
              </w:rPr>
              <w:t>Implement programme of Mental Health and well-being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0D3A9" w14:textId="77777777" w:rsidR="00AD7420" w:rsidRDefault="00AD7420">
            <w:pPr>
              <w:pStyle w:val="TableRowCentered"/>
              <w:jc w:val="left"/>
              <w:rPr>
                <w:sz w:val="22"/>
              </w:rPr>
            </w:pPr>
            <w:r>
              <w:rPr>
                <w:sz w:val="22"/>
              </w:rPr>
              <w:t>Social and Emotional interventions can lead to accelerated progress of 3 months in an academic year.</w:t>
            </w:r>
          </w:p>
          <w:p w14:paraId="2E8B388F" w14:textId="77777777" w:rsidR="00AD7420" w:rsidRDefault="00AD7420">
            <w:pPr>
              <w:pStyle w:val="TableRowCentered"/>
              <w:jc w:val="left"/>
              <w:rPr>
                <w:sz w:val="22"/>
              </w:rPr>
            </w:pPr>
          </w:p>
          <w:p w14:paraId="50CA3CDE" w14:textId="33CAC4C6" w:rsidR="00AD7420" w:rsidRDefault="00AD7420">
            <w:pPr>
              <w:pStyle w:val="TableRowCentered"/>
              <w:jc w:val="left"/>
              <w:rPr>
                <w:sz w:val="22"/>
              </w:rPr>
            </w:pPr>
            <w:r>
              <w:rPr>
                <w:sz w:val="22"/>
              </w:rPr>
              <w:t xml:space="preserve">Parent survey indicates that children have been affected by the 2 lockdowns </w:t>
            </w:r>
            <w:r>
              <w:rPr>
                <w:sz w:val="22"/>
              </w:rPr>
              <w:lastRenderedPageBreak/>
              <w:t>and have lower self-esteem and increased anxiety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DFF50" w14:textId="1485B0E5" w:rsidR="00AD7420" w:rsidRDefault="00AD7420">
            <w:pPr>
              <w:pStyle w:val="TableRowCentered"/>
              <w:jc w:val="left"/>
              <w:rPr>
                <w:sz w:val="22"/>
              </w:rPr>
            </w:pPr>
            <w:r>
              <w:rPr>
                <w:sz w:val="22"/>
              </w:rPr>
              <w:lastRenderedPageBreak/>
              <w:t>1</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6E01E04F" w:rsidR="00E66558" w:rsidRPr="00EC5468" w:rsidRDefault="00EC5468">
            <w:pPr>
              <w:pStyle w:val="TableRow"/>
              <w:rPr>
                <w:sz w:val="22"/>
              </w:rPr>
            </w:pPr>
            <w:r w:rsidRPr="00EC5468">
              <w:rPr>
                <w:sz w:val="22"/>
              </w:rPr>
              <w:t>Improve attendance of disadvantaged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E86C4" w14:textId="256E05E3" w:rsidR="007E0019" w:rsidRDefault="007E0019">
            <w:pPr>
              <w:pStyle w:val="TableRowCentered"/>
              <w:jc w:val="left"/>
              <w:rPr>
                <w:sz w:val="22"/>
              </w:rPr>
            </w:pPr>
            <w:r>
              <w:rPr>
                <w:sz w:val="22"/>
              </w:rPr>
              <w:t xml:space="preserve">Attendance of Pupil Premium children </w:t>
            </w:r>
            <w:r w:rsidR="00FA6B19">
              <w:rPr>
                <w:sz w:val="22"/>
              </w:rPr>
              <w:t>improved to 93.</w:t>
            </w:r>
            <w:r w:rsidR="00F3401E">
              <w:rPr>
                <w:sz w:val="22"/>
              </w:rPr>
              <w:t>1</w:t>
            </w:r>
            <w:r w:rsidR="00170352">
              <w:rPr>
                <w:sz w:val="22"/>
              </w:rPr>
              <w:t>% in 202</w:t>
            </w:r>
            <w:r w:rsidR="00574160">
              <w:rPr>
                <w:sz w:val="22"/>
              </w:rPr>
              <w:t>3</w:t>
            </w:r>
            <w:r w:rsidR="00170352">
              <w:rPr>
                <w:sz w:val="22"/>
              </w:rPr>
              <w:t>-202</w:t>
            </w:r>
            <w:r w:rsidR="00574160">
              <w:rPr>
                <w:sz w:val="22"/>
              </w:rPr>
              <w:t>4</w:t>
            </w:r>
            <w:r w:rsidR="00170352">
              <w:rPr>
                <w:sz w:val="22"/>
              </w:rPr>
              <w:t xml:space="preserve">, an increase of </w:t>
            </w:r>
            <w:r w:rsidR="00F3401E">
              <w:rPr>
                <w:sz w:val="22"/>
              </w:rPr>
              <w:t>1.2</w:t>
            </w:r>
            <w:r w:rsidR="00170352">
              <w:rPr>
                <w:sz w:val="22"/>
              </w:rPr>
              <w:t>% on previous year.</w:t>
            </w:r>
            <w:r w:rsidR="00C003AB">
              <w:rPr>
                <w:sz w:val="22"/>
              </w:rPr>
              <w:t xml:space="preserve"> </w:t>
            </w:r>
          </w:p>
          <w:p w14:paraId="580D23AC" w14:textId="77777777" w:rsidR="007E0019" w:rsidRDefault="007E0019">
            <w:pPr>
              <w:pStyle w:val="TableRowCentered"/>
              <w:jc w:val="left"/>
              <w:rPr>
                <w:sz w:val="22"/>
              </w:rPr>
            </w:pPr>
          </w:p>
          <w:p w14:paraId="3B545348" w14:textId="77777777" w:rsidR="00E66558" w:rsidRDefault="007E0019">
            <w:pPr>
              <w:pStyle w:val="TableRowCentered"/>
              <w:jc w:val="left"/>
              <w:rPr>
                <w:sz w:val="22"/>
              </w:rPr>
            </w:pPr>
            <w:r>
              <w:rPr>
                <w:sz w:val="22"/>
              </w:rPr>
              <w:t>Attendance of 90% or below provides less than 50% chance of achieving national expectations.</w:t>
            </w:r>
          </w:p>
          <w:p w14:paraId="2A7D553D" w14:textId="561F36F6" w:rsidR="007E0019" w:rsidRDefault="007E0019">
            <w:pPr>
              <w:pStyle w:val="TableRowCentered"/>
              <w:jc w:val="left"/>
              <w:rPr>
                <w:sz w:val="22"/>
              </w:rPr>
            </w:pPr>
            <w:r>
              <w:rPr>
                <w:sz w:val="22"/>
              </w:rPr>
              <w:t>Having a member of staff that supports with attendance, liaises with families and implements social and emotional interventions is integral to improving attendance</w:t>
            </w:r>
            <w:r w:rsidR="00170352">
              <w:rPr>
                <w:sz w:val="22"/>
              </w:rPr>
              <w:t xml:space="preserve"> and has had an impact in 202</w:t>
            </w:r>
            <w:r w:rsidR="00F3401E">
              <w:rPr>
                <w:sz w:val="22"/>
              </w:rPr>
              <w:t>3-2024</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AC41018" w:rsidR="00E66558" w:rsidRDefault="00AD7420">
            <w:pPr>
              <w:pStyle w:val="TableRowCentered"/>
              <w:jc w:val="left"/>
              <w:rPr>
                <w:sz w:val="22"/>
              </w:rPr>
            </w:pPr>
            <w:r>
              <w:rPr>
                <w:sz w:val="22"/>
              </w:rPr>
              <w:t xml:space="preserve">1, </w:t>
            </w:r>
            <w:r w:rsidR="00981CDD">
              <w:rPr>
                <w:sz w:val="22"/>
              </w:rPr>
              <w:t>4</w:t>
            </w:r>
          </w:p>
        </w:tc>
      </w:tr>
      <w:tr w:rsidR="00EC5468" w14:paraId="7E86F48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B1B72" w14:textId="2C0F164C" w:rsidR="00EC5468" w:rsidRPr="00EC5468" w:rsidRDefault="00EC5468">
            <w:pPr>
              <w:pStyle w:val="TableRow"/>
              <w:rPr>
                <w:sz w:val="22"/>
              </w:rPr>
            </w:pPr>
            <w:r w:rsidRPr="00EC5468">
              <w:rPr>
                <w:sz w:val="22"/>
              </w:rPr>
              <w:t>To enhance pupils’ cultural capital by providing a breadth of experiences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1EDC9" w14:textId="54F97F25" w:rsidR="007E0019" w:rsidRDefault="00170352">
            <w:pPr>
              <w:pStyle w:val="TableRowCentered"/>
              <w:jc w:val="left"/>
              <w:rPr>
                <w:sz w:val="22"/>
              </w:rPr>
            </w:pPr>
            <w:r>
              <w:rPr>
                <w:sz w:val="22"/>
              </w:rPr>
              <w:t xml:space="preserve">We are moving into the </w:t>
            </w:r>
            <w:r w:rsidR="002F71D3">
              <w:rPr>
                <w:sz w:val="22"/>
              </w:rPr>
              <w:t>4th</w:t>
            </w:r>
            <w:r w:rsidR="00F3401E">
              <w:rPr>
                <w:sz w:val="22"/>
              </w:rPr>
              <w:t xml:space="preserve"> </w:t>
            </w:r>
            <w:r>
              <w:rPr>
                <w:sz w:val="22"/>
              </w:rPr>
              <w:t xml:space="preserve">year of our new curriculum, having experienced success in pupil outcomes after Year </w:t>
            </w:r>
            <w:r w:rsidR="00F3401E">
              <w:rPr>
                <w:sz w:val="22"/>
              </w:rPr>
              <w:t>1</w:t>
            </w:r>
            <w:r w:rsidR="002F71D3">
              <w:rPr>
                <w:sz w:val="22"/>
              </w:rPr>
              <w:t>, 2 and 3</w:t>
            </w:r>
            <w:r w:rsidR="00F3401E">
              <w:rPr>
                <w:sz w:val="22"/>
              </w:rPr>
              <w:t>.</w:t>
            </w:r>
          </w:p>
          <w:p w14:paraId="1CA05161" w14:textId="77777777" w:rsidR="007E0019" w:rsidRDefault="007E0019">
            <w:pPr>
              <w:pStyle w:val="TableRowCentered"/>
              <w:jc w:val="left"/>
              <w:rPr>
                <w:sz w:val="22"/>
              </w:rPr>
            </w:pPr>
          </w:p>
          <w:p w14:paraId="71098492" w14:textId="20B4EEBD" w:rsidR="00EC5468" w:rsidRDefault="007E0019">
            <w:pPr>
              <w:pStyle w:val="TableRowCentered"/>
              <w:jc w:val="left"/>
              <w:rPr>
                <w:sz w:val="22"/>
              </w:rPr>
            </w:pPr>
            <w:r>
              <w:rPr>
                <w:sz w:val="22"/>
              </w:rPr>
              <w:t>A balanced and carefully sequenced curriculum ensures that the children gain the knowledge required to meet the expected standards, leading to achievement</w:t>
            </w:r>
            <w:r w:rsidR="000C6474">
              <w:rPr>
                <w:sz w:val="22"/>
              </w:rPr>
              <w:t>. This has been enhanced by the purchase</w:t>
            </w:r>
            <w:r w:rsidR="00170352">
              <w:rPr>
                <w:sz w:val="22"/>
              </w:rPr>
              <w:t xml:space="preserve"> and subsequent renewal</w:t>
            </w:r>
            <w:r w:rsidR="000C6474">
              <w:rPr>
                <w:sz w:val="22"/>
              </w:rPr>
              <w:t xml:space="preserve"> of Cornerstones</w:t>
            </w:r>
          </w:p>
          <w:p w14:paraId="056E43D7" w14:textId="616DF11E" w:rsidR="007E0019" w:rsidRDefault="007E0019">
            <w:pPr>
              <w:pStyle w:val="TableRowCentered"/>
              <w:jc w:val="left"/>
              <w:rPr>
                <w:sz w:val="22"/>
              </w:rPr>
            </w:pPr>
          </w:p>
          <w:p w14:paraId="51C7E9C8" w14:textId="2D9F4028" w:rsidR="007E0019" w:rsidRDefault="007E0019">
            <w:pPr>
              <w:pStyle w:val="TableRowCentered"/>
              <w:jc w:val="left"/>
              <w:rPr>
                <w:sz w:val="22"/>
              </w:rPr>
            </w:pPr>
            <w:r>
              <w:rPr>
                <w:sz w:val="22"/>
              </w:rPr>
              <w:t>A broad curriculum, which includes the Arts can lead to accelerated progress of 3 months in an academic year.</w:t>
            </w:r>
          </w:p>
          <w:p w14:paraId="1B84593E" w14:textId="77777777" w:rsidR="007E0019" w:rsidRDefault="007E0019">
            <w:pPr>
              <w:pStyle w:val="TableRowCentered"/>
              <w:jc w:val="left"/>
              <w:rPr>
                <w:sz w:val="22"/>
              </w:rPr>
            </w:pPr>
          </w:p>
          <w:p w14:paraId="6FDDDB1B" w14:textId="77777777" w:rsidR="007E0019" w:rsidRDefault="007E0019">
            <w:pPr>
              <w:pStyle w:val="TableRowCentered"/>
              <w:jc w:val="left"/>
              <w:rPr>
                <w:sz w:val="22"/>
              </w:rPr>
            </w:pPr>
            <w:r>
              <w:rPr>
                <w:sz w:val="22"/>
              </w:rPr>
              <w:t>According to EEF a successful Summer School programme can lead to accelerated progress of 3 months in a year.</w:t>
            </w:r>
          </w:p>
          <w:p w14:paraId="7934DE75" w14:textId="77777777" w:rsidR="00F3401E" w:rsidRDefault="00F3401E">
            <w:pPr>
              <w:pStyle w:val="TableRowCentered"/>
              <w:jc w:val="left"/>
              <w:rPr>
                <w:sz w:val="22"/>
              </w:rPr>
            </w:pPr>
          </w:p>
          <w:p w14:paraId="59F8E36B" w14:textId="42B8E221" w:rsidR="00F3401E" w:rsidRDefault="00F3401E">
            <w:pPr>
              <w:pStyle w:val="TableRowCentered"/>
              <w:jc w:val="left"/>
              <w:rPr>
                <w:sz w:val="22"/>
              </w:rPr>
            </w:pPr>
            <w:r>
              <w:rPr>
                <w:sz w:val="22"/>
              </w:rPr>
              <w:t>Implemented Lyfta programme to enhance curriculum further.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95537" w14:textId="04712257" w:rsidR="00EC5468" w:rsidRDefault="00AD7420">
            <w:pPr>
              <w:pStyle w:val="TableRowCentered"/>
              <w:jc w:val="left"/>
              <w:rPr>
                <w:sz w:val="22"/>
              </w:rPr>
            </w:pPr>
            <w:r>
              <w:rPr>
                <w:sz w:val="22"/>
              </w:rPr>
              <w:t xml:space="preserve">1, </w:t>
            </w:r>
            <w:r w:rsidR="00981CDD">
              <w:rPr>
                <w:sz w:val="22"/>
              </w:rPr>
              <w:t>5</w:t>
            </w:r>
          </w:p>
        </w:tc>
      </w:tr>
    </w:tbl>
    <w:p w14:paraId="2A7D5540" w14:textId="77777777" w:rsidR="00E66558" w:rsidRDefault="00E66558">
      <w:pPr>
        <w:spacing w:before="240" w:after="0"/>
        <w:rPr>
          <w:b/>
          <w:bCs/>
          <w:color w:val="104F75"/>
          <w:sz w:val="28"/>
          <w:szCs w:val="28"/>
        </w:rPr>
      </w:pPr>
    </w:p>
    <w:p w14:paraId="2A7D5541" w14:textId="28D25A91" w:rsidR="00E66558" w:rsidRDefault="00AD7420" w:rsidP="00120AB1">
      <w:r>
        <w:rPr>
          <w:b/>
          <w:bCs/>
          <w:color w:val="104F75"/>
          <w:sz w:val="28"/>
          <w:szCs w:val="28"/>
        </w:rPr>
        <w:t>Total budgeted cost: £1</w:t>
      </w:r>
      <w:r w:rsidR="002F71D3">
        <w:rPr>
          <w:b/>
          <w:bCs/>
          <w:color w:val="104F75"/>
          <w:sz w:val="28"/>
          <w:szCs w:val="28"/>
        </w:rPr>
        <w:t>44</w:t>
      </w:r>
      <w:r>
        <w:rPr>
          <w:b/>
          <w:bCs/>
          <w:color w:val="104F75"/>
          <w:sz w:val="28"/>
          <w:szCs w:val="28"/>
        </w:rPr>
        <w:t>,000</w:t>
      </w:r>
    </w:p>
    <w:p w14:paraId="2A7D5542" w14:textId="77777777" w:rsidR="00E66558" w:rsidRDefault="009D71E8">
      <w:pPr>
        <w:pStyle w:val="Heading1"/>
      </w:pPr>
      <w:r>
        <w:lastRenderedPageBreak/>
        <w:t>Part B: Review of outcomes in the previous academic year</w:t>
      </w:r>
    </w:p>
    <w:p w14:paraId="2A7D5543" w14:textId="60DEEC1E" w:rsidR="00E66558" w:rsidRDefault="009D71E8">
      <w:pPr>
        <w:pStyle w:val="Heading2"/>
      </w:pPr>
      <w:r>
        <w:t>Pupil premium strategy outcomes</w:t>
      </w:r>
      <w:r w:rsidR="002D4531">
        <w:t>, including recovery premium spend</w:t>
      </w:r>
    </w:p>
    <w:p w14:paraId="2A7D5544" w14:textId="54DC5D39" w:rsidR="00E66558" w:rsidRDefault="009D71E8">
      <w:r>
        <w:t>This details the impact that our pupil premium activity had on pupils in the 202</w:t>
      </w:r>
      <w:r w:rsidR="002C46F3">
        <w:t>3</w:t>
      </w:r>
      <w:r>
        <w:t xml:space="preserve"> to 202</w:t>
      </w:r>
      <w:r w:rsidR="002C46F3">
        <w:t>4</w:t>
      </w:r>
      <w:r>
        <w:t xml:space="preserve"> academic year. </w:t>
      </w:r>
    </w:p>
    <w:tbl>
      <w:tblPr>
        <w:tblW w:w="9486" w:type="dxa"/>
        <w:tblCellMar>
          <w:left w:w="10" w:type="dxa"/>
          <w:right w:w="10" w:type="dxa"/>
        </w:tblCellMar>
        <w:tblLook w:val="04A0" w:firstRow="1" w:lastRow="0" w:firstColumn="1" w:lastColumn="0" w:noHBand="0" w:noVBand="1"/>
      </w:tblPr>
      <w:tblGrid>
        <w:gridCol w:w="4743"/>
        <w:gridCol w:w="4743"/>
      </w:tblGrid>
      <w:tr w:rsidR="00AD7420" w:rsidRPr="00AD7420" w14:paraId="5D5C0832"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C7B1C" w14:textId="77777777" w:rsidR="00AD7420" w:rsidRPr="00AD7420" w:rsidRDefault="00AD7420" w:rsidP="00AD7420">
            <w:pPr>
              <w:spacing w:before="60" w:after="60" w:line="240" w:lineRule="auto"/>
              <w:ind w:left="57" w:right="57"/>
              <w:textAlignment w:val="baseline"/>
              <w:rPr>
                <w:b/>
                <w:sz w:val="22"/>
                <w:szCs w:val="22"/>
              </w:rPr>
            </w:pPr>
            <w:r w:rsidRPr="00AD7420">
              <w:rPr>
                <w:b/>
                <w:sz w:val="22"/>
                <w:szCs w:val="22"/>
              </w:rPr>
              <w:t>Aim</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BAF2C" w14:textId="77777777" w:rsidR="00AD7420" w:rsidRPr="00AD7420" w:rsidRDefault="00AD7420" w:rsidP="00AD7420">
            <w:pPr>
              <w:spacing w:before="60" w:after="60" w:line="240" w:lineRule="auto"/>
              <w:ind w:left="57" w:right="57"/>
              <w:textAlignment w:val="baseline"/>
              <w:rPr>
                <w:b/>
                <w:sz w:val="22"/>
                <w:szCs w:val="22"/>
              </w:rPr>
            </w:pPr>
            <w:r w:rsidRPr="00AD7420">
              <w:rPr>
                <w:b/>
                <w:sz w:val="22"/>
                <w:szCs w:val="22"/>
              </w:rPr>
              <w:t>Outcome</w:t>
            </w:r>
          </w:p>
        </w:tc>
      </w:tr>
      <w:tr w:rsidR="00AD7420" w:rsidRPr="00AD7420" w14:paraId="7F1144D8"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33E82" w14:textId="37B08000" w:rsidR="00AD7420" w:rsidRPr="00AD7420" w:rsidRDefault="006C4F88" w:rsidP="00AD7420">
            <w:pPr>
              <w:spacing w:before="60" w:after="60" w:line="240" w:lineRule="auto"/>
              <w:ind w:right="57"/>
              <w:textAlignment w:val="baseline"/>
            </w:pPr>
            <w:r w:rsidRPr="006C4F88">
              <w:rPr>
                <w:rFonts w:cs="Calibri"/>
                <w:sz w:val="22"/>
                <w:szCs w:val="22"/>
              </w:rPr>
              <w:t>To continue to raise the attainment of reading across the school using Accelerated Reader and high quality Phonics teaching in the lower phase.</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5DD2D" w14:textId="0C06C9AD" w:rsidR="005E038C" w:rsidRDefault="003145A3" w:rsidP="005E038C">
            <w:pPr>
              <w:spacing w:before="60" w:after="60" w:line="240" w:lineRule="auto"/>
              <w:ind w:left="57" w:right="57"/>
              <w:textAlignment w:val="baseline"/>
              <w:rPr>
                <w:color w:val="000000"/>
                <w:sz w:val="22"/>
                <w:szCs w:val="18"/>
              </w:rPr>
            </w:pPr>
            <w:r>
              <w:rPr>
                <w:color w:val="000000"/>
                <w:sz w:val="22"/>
                <w:szCs w:val="18"/>
              </w:rPr>
              <w:t>KS2 data is above 202</w:t>
            </w:r>
            <w:r w:rsidR="002F71D3">
              <w:rPr>
                <w:color w:val="000000"/>
                <w:sz w:val="22"/>
                <w:szCs w:val="18"/>
              </w:rPr>
              <w:t>3</w:t>
            </w:r>
            <w:r>
              <w:rPr>
                <w:color w:val="000000"/>
                <w:sz w:val="22"/>
                <w:szCs w:val="18"/>
              </w:rPr>
              <w:t>-202</w:t>
            </w:r>
            <w:r w:rsidR="002F71D3">
              <w:rPr>
                <w:color w:val="000000"/>
                <w:sz w:val="22"/>
                <w:szCs w:val="18"/>
              </w:rPr>
              <w:t>4</w:t>
            </w:r>
            <w:r>
              <w:rPr>
                <w:color w:val="000000"/>
                <w:sz w:val="22"/>
                <w:szCs w:val="18"/>
              </w:rPr>
              <w:t xml:space="preserve"> and</w:t>
            </w:r>
            <w:r w:rsidR="002C46F3">
              <w:rPr>
                <w:color w:val="000000"/>
                <w:sz w:val="22"/>
                <w:szCs w:val="18"/>
              </w:rPr>
              <w:t xml:space="preserve"> above</w:t>
            </w:r>
            <w:r>
              <w:rPr>
                <w:color w:val="000000"/>
                <w:sz w:val="22"/>
                <w:szCs w:val="18"/>
              </w:rPr>
              <w:t xml:space="preserve"> National</w:t>
            </w:r>
            <w:r w:rsidR="002F71D3">
              <w:rPr>
                <w:color w:val="000000"/>
                <w:sz w:val="22"/>
                <w:szCs w:val="18"/>
              </w:rPr>
              <w:t xml:space="preserve"> in all subjects</w:t>
            </w:r>
            <w:r>
              <w:rPr>
                <w:color w:val="000000"/>
                <w:sz w:val="22"/>
                <w:szCs w:val="18"/>
              </w:rPr>
              <w:t xml:space="preserve">. </w:t>
            </w:r>
          </w:p>
          <w:p w14:paraId="4A38A785" w14:textId="54E57928" w:rsidR="005E038C" w:rsidRDefault="005E038C" w:rsidP="005E038C">
            <w:pPr>
              <w:spacing w:before="60" w:after="60" w:line="240" w:lineRule="auto"/>
              <w:ind w:left="57" w:right="57"/>
              <w:textAlignment w:val="baseline"/>
              <w:rPr>
                <w:color w:val="000000"/>
                <w:sz w:val="22"/>
                <w:szCs w:val="18"/>
              </w:rPr>
            </w:pPr>
            <w:r w:rsidRPr="00AD7420">
              <w:rPr>
                <w:color w:val="000000"/>
                <w:sz w:val="22"/>
                <w:szCs w:val="18"/>
              </w:rPr>
              <w:t>Accelerated Reader has given teachers regular updates on pupil’s reading progress via quizzing meaning that they can take more prompt action on any children who have fallen behind.</w:t>
            </w:r>
          </w:p>
          <w:p w14:paraId="2D71BAA0" w14:textId="61E06379" w:rsidR="005E038C" w:rsidRPr="005E038C" w:rsidRDefault="003145A3" w:rsidP="006C4F88">
            <w:pPr>
              <w:spacing w:before="60" w:after="60" w:line="240" w:lineRule="auto"/>
              <w:ind w:left="57" w:right="57"/>
              <w:textAlignment w:val="baseline"/>
              <w:rPr>
                <w:color w:val="000000"/>
                <w:sz w:val="22"/>
                <w:szCs w:val="18"/>
              </w:rPr>
            </w:pPr>
            <w:r>
              <w:rPr>
                <w:color w:val="000000"/>
                <w:sz w:val="22"/>
                <w:szCs w:val="18"/>
              </w:rPr>
              <w:t>Lexia has been used effectively to improve disadvantage pupil attainment.</w:t>
            </w:r>
          </w:p>
        </w:tc>
      </w:tr>
      <w:tr w:rsidR="00701251" w:rsidRPr="00AD7420" w14:paraId="5CD6BE21"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15F23" w14:textId="256CD48F" w:rsidR="00701251" w:rsidRPr="00EC5468" w:rsidRDefault="00701251" w:rsidP="00AD7420">
            <w:pPr>
              <w:spacing w:before="60" w:after="60" w:line="240" w:lineRule="auto"/>
              <w:ind w:right="57"/>
              <w:textAlignment w:val="baseline"/>
              <w:rPr>
                <w:rFonts w:cs="Calibri"/>
                <w:sz w:val="22"/>
                <w:szCs w:val="22"/>
              </w:rPr>
            </w:pPr>
            <w:r>
              <w:rPr>
                <w:rFonts w:cs="Calibri"/>
                <w:sz w:val="22"/>
                <w:szCs w:val="22"/>
              </w:rPr>
              <w:t>Develop writing opportunities across the curriculum</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B69CE" w14:textId="4EC66060" w:rsidR="00701251" w:rsidRDefault="006C4F88" w:rsidP="005E038C">
            <w:pPr>
              <w:spacing w:before="60" w:after="60" w:line="240" w:lineRule="auto"/>
              <w:ind w:left="57" w:right="57"/>
              <w:textAlignment w:val="baseline"/>
              <w:rPr>
                <w:color w:val="000000"/>
                <w:sz w:val="22"/>
                <w:szCs w:val="18"/>
              </w:rPr>
            </w:pPr>
            <w:r>
              <w:rPr>
                <w:color w:val="000000"/>
                <w:sz w:val="22"/>
                <w:szCs w:val="18"/>
              </w:rPr>
              <w:t>Writing outcomes have improved and are above National comparisons.</w:t>
            </w:r>
          </w:p>
        </w:tc>
      </w:tr>
      <w:tr w:rsidR="00AD7420" w:rsidRPr="00AD7420" w14:paraId="4E3B1567"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AFF90" w14:textId="30F867FB" w:rsidR="00AD7420" w:rsidRPr="00AD7420" w:rsidRDefault="00A91BF7" w:rsidP="00AD7420">
            <w:pPr>
              <w:spacing w:before="60" w:after="60" w:line="240" w:lineRule="auto"/>
              <w:ind w:right="57"/>
              <w:textAlignment w:val="baseline"/>
            </w:pPr>
            <w:r w:rsidRPr="00EC5468">
              <w:rPr>
                <w:sz w:val="22"/>
              </w:rPr>
              <w:t>To embed White Rose Maths across the school to ensure consistency of approach and high quality teaching for all.</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FB7CD" w14:textId="58424CB6" w:rsidR="00AD7420" w:rsidRPr="000C6474" w:rsidRDefault="000C6474" w:rsidP="005E038C">
            <w:pPr>
              <w:spacing w:before="60" w:after="60" w:line="240" w:lineRule="auto"/>
              <w:ind w:left="57" w:right="57"/>
              <w:textAlignment w:val="baseline"/>
              <w:rPr>
                <w:sz w:val="22"/>
              </w:rPr>
            </w:pPr>
            <w:r>
              <w:rPr>
                <w:sz w:val="22"/>
              </w:rPr>
              <w:t>Maths data has improved across the school due to the consistent approach of Mastery</w:t>
            </w:r>
            <w:r w:rsidR="006C4F88">
              <w:rPr>
                <w:sz w:val="22"/>
              </w:rPr>
              <w:t xml:space="preserve"> and focus on Mental Arithmetic</w:t>
            </w:r>
            <w:r w:rsidR="003145A3">
              <w:rPr>
                <w:sz w:val="22"/>
              </w:rPr>
              <w:t xml:space="preserve">. It </w:t>
            </w:r>
            <w:r w:rsidR="002F71D3">
              <w:rPr>
                <w:sz w:val="22"/>
              </w:rPr>
              <w:t xml:space="preserve">continues to be </w:t>
            </w:r>
            <w:r w:rsidR="003145A3">
              <w:rPr>
                <w:sz w:val="22"/>
              </w:rPr>
              <w:t>above National and above 202</w:t>
            </w:r>
            <w:r w:rsidR="002F71D3">
              <w:rPr>
                <w:sz w:val="22"/>
              </w:rPr>
              <w:t>3</w:t>
            </w:r>
            <w:r w:rsidR="003145A3">
              <w:rPr>
                <w:sz w:val="22"/>
              </w:rPr>
              <w:t>-202</w:t>
            </w:r>
            <w:r w:rsidR="002F71D3">
              <w:rPr>
                <w:sz w:val="22"/>
              </w:rPr>
              <w:t>4</w:t>
            </w:r>
            <w:r w:rsidR="003145A3">
              <w:rPr>
                <w:sz w:val="22"/>
              </w:rPr>
              <w:t xml:space="preserve"> data</w:t>
            </w:r>
          </w:p>
        </w:tc>
      </w:tr>
      <w:tr w:rsidR="00AD7420" w:rsidRPr="00AD7420" w14:paraId="1CDCD410"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0F9C4" w14:textId="68B91793" w:rsidR="00AD7420" w:rsidRPr="00AD7420" w:rsidRDefault="00A91BF7" w:rsidP="00AD7420">
            <w:pPr>
              <w:spacing w:before="60" w:after="60" w:line="240" w:lineRule="auto"/>
              <w:ind w:right="57"/>
              <w:textAlignment w:val="baseline"/>
            </w:pPr>
            <w:r w:rsidRPr="00EC5468">
              <w:rPr>
                <w:sz w:val="22"/>
              </w:rPr>
              <w:t xml:space="preserve">To provide high quality CPD for all teachers, including </w:t>
            </w:r>
            <w:r w:rsidR="002C46F3">
              <w:rPr>
                <w:sz w:val="22"/>
              </w:rPr>
              <w:t>3</w:t>
            </w:r>
            <w:r w:rsidRPr="00EC5468">
              <w:rPr>
                <w:sz w:val="22"/>
              </w:rPr>
              <w:t xml:space="preserve"> ECT’s, ensuring outstanding teaching for all pupils.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ABCE0" w14:textId="1AE88BB4" w:rsidR="00AD7420" w:rsidRPr="00AD7420" w:rsidRDefault="00E63A9A" w:rsidP="00AD7420">
            <w:pPr>
              <w:spacing w:before="60" w:after="60" w:line="240" w:lineRule="auto"/>
              <w:ind w:left="57" w:right="57"/>
              <w:textAlignment w:val="baseline"/>
            </w:pPr>
            <w:r w:rsidRPr="00E63A9A">
              <w:rPr>
                <w:sz w:val="22"/>
              </w:rPr>
              <w:t xml:space="preserve">Teaching and Learning has improved, teachers have had more CPD and opportunities to engage in research. </w:t>
            </w:r>
            <w:r w:rsidR="006C4F88">
              <w:rPr>
                <w:sz w:val="22"/>
              </w:rPr>
              <w:t>Ofsted highlighted good teaching and learning and support for all staff, particularly ECTs</w:t>
            </w:r>
          </w:p>
        </w:tc>
      </w:tr>
      <w:tr w:rsidR="00AD7420" w:rsidRPr="00AD7420" w14:paraId="2080E8AA"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038DC" w14:textId="5A41F886" w:rsidR="00AD7420" w:rsidRPr="00AD7420" w:rsidRDefault="00AD7420" w:rsidP="00AD7420">
            <w:pPr>
              <w:spacing w:before="60" w:after="60" w:line="240" w:lineRule="auto"/>
              <w:ind w:right="57"/>
              <w:textAlignment w:val="baseline"/>
            </w:pPr>
            <w:r w:rsidRPr="00AD7420">
              <w:rPr>
                <w:rFonts w:cs="Arial"/>
                <w:color w:val="000000"/>
                <w:sz w:val="22"/>
                <w:szCs w:val="18"/>
                <w:shd w:val="clear" w:color="auto" w:fill="FFFFFF"/>
              </w:rPr>
              <w:t xml:space="preserve">To improve levels of attendance </w:t>
            </w:r>
            <w:r w:rsidR="00701251">
              <w:rPr>
                <w:rFonts w:cs="Arial"/>
                <w:color w:val="000000"/>
                <w:sz w:val="22"/>
                <w:szCs w:val="18"/>
                <w:shd w:val="clear" w:color="auto" w:fill="FFFFFF"/>
              </w:rPr>
              <w:t>of disadvantaged pupils</w:t>
            </w:r>
            <w:r w:rsidRPr="00AD7420">
              <w:rPr>
                <w:rFonts w:cs="Arial"/>
                <w:color w:val="000000"/>
                <w:sz w:val="22"/>
                <w:szCs w:val="18"/>
                <w:shd w:val="clear" w:color="auto" w:fill="FFFFFF"/>
              </w:rPr>
              <w:t> </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241F7" w14:textId="484F0A1C" w:rsidR="00A91BF7" w:rsidRDefault="00AD7420" w:rsidP="00A91BF7">
            <w:pPr>
              <w:spacing w:before="60" w:after="60" w:line="240" w:lineRule="auto"/>
              <w:ind w:left="57" w:right="57"/>
              <w:textAlignment w:val="baseline"/>
              <w:rPr>
                <w:color w:val="000000"/>
                <w:sz w:val="22"/>
                <w:szCs w:val="18"/>
              </w:rPr>
            </w:pPr>
            <w:r w:rsidRPr="00AD7420">
              <w:rPr>
                <w:color w:val="000000"/>
                <w:sz w:val="22"/>
                <w:szCs w:val="18"/>
              </w:rPr>
              <w:t xml:space="preserve">Levels of attendance still poorer than non PP pupils. </w:t>
            </w:r>
            <w:r w:rsidR="00A91BF7">
              <w:rPr>
                <w:color w:val="000000"/>
                <w:sz w:val="22"/>
                <w:szCs w:val="18"/>
              </w:rPr>
              <w:t xml:space="preserve">Increasing holiday requests due to costs of school holidays has had an adverse impact. </w:t>
            </w:r>
          </w:p>
          <w:p w14:paraId="686DC85D" w14:textId="0285D86F" w:rsidR="005E038C" w:rsidRDefault="003145A3" w:rsidP="00A91BF7">
            <w:pPr>
              <w:spacing w:before="60" w:after="60" w:line="240" w:lineRule="auto"/>
              <w:ind w:left="57" w:right="57"/>
              <w:textAlignment w:val="baseline"/>
              <w:rPr>
                <w:sz w:val="22"/>
              </w:rPr>
            </w:pPr>
            <w:r>
              <w:rPr>
                <w:sz w:val="22"/>
              </w:rPr>
              <w:t>Attendance has improved on previous academic year.</w:t>
            </w:r>
          </w:p>
          <w:p w14:paraId="61B965BD" w14:textId="07A93B48" w:rsidR="00AD7420" w:rsidRPr="00AD7420" w:rsidRDefault="005E038C" w:rsidP="005E038C">
            <w:pPr>
              <w:spacing w:before="60" w:after="60" w:line="240" w:lineRule="auto"/>
              <w:ind w:left="57" w:right="57"/>
              <w:textAlignment w:val="baseline"/>
            </w:pPr>
            <w:r>
              <w:rPr>
                <w:sz w:val="22"/>
              </w:rPr>
              <w:t xml:space="preserve">Attendance policy </w:t>
            </w:r>
            <w:r w:rsidR="003145A3">
              <w:rPr>
                <w:sz w:val="22"/>
              </w:rPr>
              <w:t>has been</w:t>
            </w:r>
            <w:r>
              <w:rPr>
                <w:sz w:val="22"/>
              </w:rPr>
              <w:t xml:space="preserve"> reviewed to have stronger expectations of families.</w:t>
            </w:r>
            <w:r w:rsidR="006C4F88">
              <w:rPr>
                <w:sz w:val="22"/>
              </w:rPr>
              <w:t xml:space="preserve"> Ofsted stated that as a school we are doing all we can to improve attendance, which is above National, including persistent absenteeism, which highlights the strength of our work.</w:t>
            </w:r>
          </w:p>
        </w:tc>
      </w:tr>
      <w:tr w:rsidR="00AD7420" w:rsidRPr="00AD7420" w14:paraId="21A83D51"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A95E8" w14:textId="5719C3DF" w:rsidR="00AD7420" w:rsidRPr="00AD7420" w:rsidRDefault="00A91BF7" w:rsidP="00AD7420">
            <w:pPr>
              <w:spacing w:before="60" w:after="60" w:line="240" w:lineRule="auto"/>
              <w:ind w:right="57"/>
              <w:textAlignment w:val="baseline"/>
            </w:pPr>
            <w:r w:rsidRPr="00EC5468">
              <w:rPr>
                <w:sz w:val="22"/>
              </w:rPr>
              <w:lastRenderedPageBreak/>
              <w:t>To enhance pupils’ cultural capital by providing a breadth of experiences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85D73" w14:textId="77777777" w:rsidR="00AD7420" w:rsidRDefault="00A91BF7" w:rsidP="00AD7420">
            <w:pPr>
              <w:spacing w:before="60" w:after="60" w:line="240" w:lineRule="auto"/>
              <w:ind w:left="57" w:right="57"/>
              <w:textAlignment w:val="baseline"/>
              <w:rPr>
                <w:color w:val="000000"/>
                <w:sz w:val="22"/>
                <w:szCs w:val="18"/>
              </w:rPr>
            </w:pPr>
            <w:r>
              <w:rPr>
                <w:color w:val="000000"/>
                <w:sz w:val="22"/>
                <w:szCs w:val="18"/>
              </w:rPr>
              <w:t>All year 6 children were offered the opportunity to attend the Isle of Wight</w:t>
            </w:r>
            <w:r w:rsidR="00AD7420" w:rsidRPr="00AD7420">
              <w:rPr>
                <w:color w:val="000000"/>
                <w:sz w:val="22"/>
                <w:szCs w:val="18"/>
              </w:rPr>
              <w:t xml:space="preserve"> residentials</w:t>
            </w:r>
            <w:r>
              <w:rPr>
                <w:color w:val="000000"/>
                <w:sz w:val="22"/>
                <w:szCs w:val="18"/>
              </w:rPr>
              <w:t>. E</w:t>
            </w:r>
            <w:r w:rsidR="00AD7420" w:rsidRPr="00AD7420">
              <w:rPr>
                <w:color w:val="000000"/>
                <w:sz w:val="22"/>
                <w:szCs w:val="18"/>
              </w:rPr>
              <w:t>nrichment activities</w:t>
            </w:r>
            <w:r>
              <w:rPr>
                <w:color w:val="000000"/>
                <w:sz w:val="22"/>
                <w:szCs w:val="18"/>
              </w:rPr>
              <w:t>, such as trips, have been funded. These have provided Pupil Premium children with experiences that they would not usually have.</w:t>
            </w:r>
          </w:p>
          <w:p w14:paraId="70059814" w14:textId="5589B335" w:rsidR="002C46F3" w:rsidRPr="00AD7420" w:rsidRDefault="002C46F3" w:rsidP="00AD7420">
            <w:pPr>
              <w:spacing w:before="60" w:after="60" w:line="240" w:lineRule="auto"/>
              <w:ind w:left="57" w:right="57"/>
              <w:textAlignment w:val="baseline"/>
            </w:pPr>
            <w:r w:rsidRPr="002F71D3">
              <w:rPr>
                <w:sz w:val="22"/>
              </w:rPr>
              <w:t>Th</w:t>
            </w:r>
            <w:r w:rsidR="002F71D3">
              <w:rPr>
                <w:sz w:val="22"/>
              </w:rPr>
              <w:t>e Lyfta programme has been successful in giving children a global awareness</w:t>
            </w:r>
          </w:p>
        </w:tc>
      </w:tr>
      <w:tr w:rsidR="00A91BF7" w:rsidRPr="00AD7420" w14:paraId="025618E9"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DFBFD" w14:textId="3C065C0A" w:rsidR="00A91BF7" w:rsidRPr="00EC5468" w:rsidRDefault="00A91BF7" w:rsidP="00AD7420">
            <w:pPr>
              <w:spacing w:before="60" w:after="60" w:line="240" w:lineRule="auto"/>
              <w:ind w:right="57"/>
              <w:textAlignment w:val="baseline"/>
              <w:rPr>
                <w:sz w:val="22"/>
              </w:rPr>
            </w:pPr>
            <w:r w:rsidRPr="00EC5468">
              <w:rPr>
                <w:iCs/>
                <w:sz w:val="22"/>
                <w:szCs w:val="22"/>
              </w:rPr>
              <w:t>To provide support for children in regulating their behaviour</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8F7C5" w14:textId="5990C7F0" w:rsidR="00A91BF7" w:rsidRPr="00AD7420" w:rsidRDefault="000C6474" w:rsidP="00AD7420">
            <w:pPr>
              <w:spacing w:before="60" w:after="60" w:line="240" w:lineRule="auto"/>
              <w:ind w:left="57" w:right="57"/>
              <w:textAlignment w:val="baseline"/>
              <w:rPr>
                <w:color w:val="000000"/>
                <w:sz w:val="22"/>
                <w:szCs w:val="18"/>
              </w:rPr>
            </w:pPr>
            <w:r>
              <w:rPr>
                <w:color w:val="000000"/>
                <w:sz w:val="22"/>
                <w:szCs w:val="18"/>
              </w:rPr>
              <w:t>Behaviour interventions and resources implemented for children improved attendance and avoided exclusions</w:t>
            </w:r>
            <w:r w:rsidR="003145A3">
              <w:rPr>
                <w:color w:val="000000"/>
                <w:sz w:val="22"/>
                <w:szCs w:val="18"/>
              </w:rPr>
              <w:t xml:space="preserve">. </w:t>
            </w:r>
            <w:r w:rsidR="006C4F88">
              <w:rPr>
                <w:color w:val="000000"/>
                <w:sz w:val="22"/>
                <w:szCs w:val="18"/>
              </w:rPr>
              <w:t>Medway Trauma Informed Project has led to increased staff awareness and understanding of trauma, behaviour policy and home school agreement have also been updated.</w:t>
            </w:r>
          </w:p>
        </w:tc>
      </w:tr>
      <w:tr w:rsidR="005E038C" w:rsidRPr="00AD7420" w14:paraId="4A9D47A3"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15A85" w14:textId="5A51BF92" w:rsidR="005E038C" w:rsidRPr="00EC5468" w:rsidRDefault="005E038C" w:rsidP="005E038C">
            <w:pPr>
              <w:spacing w:before="60" w:after="60" w:line="240" w:lineRule="auto"/>
              <w:ind w:right="57"/>
              <w:textAlignment w:val="baseline"/>
              <w:rPr>
                <w:iCs/>
                <w:sz w:val="22"/>
                <w:szCs w:val="22"/>
              </w:rPr>
            </w:pPr>
            <w:r>
              <w:rPr>
                <w:iCs/>
                <w:sz w:val="22"/>
                <w:szCs w:val="22"/>
              </w:rPr>
              <w:t>Implement programme of Mental Health and well-being support</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A8997" w14:textId="56C52786" w:rsidR="005E038C" w:rsidRPr="00AD7420" w:rsidRDefault="005E038C" w:rsidP="005E038C">
            <w:pPr>
              <w:spacing w:before="60" w:after="60" w:line="240" w:lineRule="auto"/>
              <w:ind w:left="57" w:right="57"/>
              <w:textAlignment w:val="baseline"/>
              <w:rPr>
                <w:color w:val="000000"/>
                <w:sz w:val="22"/>
                <w:szCs w:val="18"/>
              </w:rPr>
            </w:pPr>
            <w:r w:rsidRPr="00AD7420">
              <w:rPr>
                <w:color w:val="000000"/>
                <w:sz w:val="22"/>
                <w:szCs w:val="18"/>
              </w:rPr>
              <w:t xml:space="preserve">A huge emphasis has been placed on pupil well-being this year. Pupils have been supported via Counsellors, and NHS Mental Health nurses as well as talk time/support given by school ELSA. </w:t>
            </w:r>
            <w:r>
              <w:rPr>
                <w:color w:val="000000"/>
                <w:sz w:val="22"/>
                <w:szCs w:val="18"/>
              </w:rPr>
              <w:t>Emotional well being team have supported children, drawing and talking has also been implemented.</w:t>
            </w:r>
            <w:r w:rsidR="003145A3">
              <w:rPr>
                <w:color w:val="000000"/>
                <w:sz w:val="22"/>
                <w:szCs w:val="18"/>
              </w:rPr>
              <w:t xml:space="preserve"> Focus on trauma informed practice this year has improved relationships</w:t>
            </w:r>
            <w:r w:rsidR="002C46F3">
              <w:rPr>
                <w:color w:val="000000"/>
                <w:sz w:val="22"/>
                <w:szCs w:val="18"/>
              </w:rPr>
              <w:t>, we have completed the Medway Trauma informed project</w:t>
            </w:r>
          </w:p>
        </w:tc>
      </w:tr>
    </w:tbl>
    <w:p w14:paraId="12D4E2F2" w14:textId="0DDFFFE0" w:rsidR="00AD7420" w:rsidRDefault="00AD7420"/>
    <w:p w14:paraId="2A7D5548" w14:textId="46BB5A56" w:rsidR="00E66558" w:rsidRDefault="00AD7420">
      <w:pPr>
        <w:pStyle w:val="Heading2"/>
        <w:spacing w:before="600"/>
      </w:pPr>
      <w:r>
        <w:t>E</w:t>
      </w:r>
      <w:r w:rsidR="009D71E8">
        <w:t>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060F5A1" w:rsidR="00E66558" w:rsidRDefault="00AD7420">
            <w:pPr>
              <w:pStyle w:val="TableRow"/>
            </w:pPr>
            <w:r>
              <w:t>Times Table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59F89E29" w:rsidR="00E66558" w:rsidRDefault="00AD7420">
            <w:pPr>
              <w:pStyle w:val="TableRowCentered"/>
              <w:jc w:val="left"/>
            </w:pPr>
            <w:r>
              <w:t>TT Rockstars</w:t>
            </w:r>
          </w:p>
        </w:tc>
      </w:tr>
      <w:tr w:rsidR="0010500C" w14:paraId="0794B89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D6244" w14:textId="0C521D8E" w:rsidR="0010500C" w:rsidRDefault="0010500C">
            <w:pPr>
              <w:pStyle w:val="TableRow"/>
            </w:pPr>
            <w:r>
              <w:t>Lexia Core 5 Reading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F92EF" w14:textId="2BADAB01" w:rsidR="0010500C" w:rsidRDefault="0010500C">
            <w:pPr>
              <w:pStyle w:val="TableRowCentered"/>
              <w:jc w:val="left"/>
            </w:pPr>
            <w:r>
              <w:t>Lexia Core 5</w:t>
            </w:r>
          </w:p>
        </w:tc>
      </w:tr>
      <w:bookmarkEnd w:id="14"/>
      <w:bookmarkEnd w:id="15"/>
      <w:bookmarkEnd w:id="16"/>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36565" w14:textId="77777777" w:rsidR="008B5843" w:rsidRDefault="008B5843">
      <w:pPr>
        <w:spacing w:after="0" w:line="240" w:lineRule="auto"/>
      </w:pPr>
      <w:r>
        <w:separator/>
      </w:r>
    </w:p>
  </w:endnote>
  <w:endnote w:type="continuationSeparator" w:id="0">
    <w:p w14:paraId="415D2B1E" w14:textId="77777777" w:rsidR="008B5843" w:rsidRDefault="008B5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39CE08ED" w:rsidR="00701251" w:rsidRDefault="00701251">
    <w:pPr>
      <w:pStyle w:val="Footer"/>
      <w:ind w:firstLine="4513"/>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ACB88" w14:textId="77777777" w:rsidR="008B5843" w:rsidRDefault="008B5843">
      <w:pPr>
        <w:spacing w:after="0" w:line="240" w:lineRule="auto"/>
      </w:pPr>
      <w:r>
        <w:separator/>
      </w:r>
    </w:p>
  </w:footnote>
  <w:footnote w:type="continuationSeparator" w:id="0">
    <w:p w14:paraId="558BDFAE" w14:textId="77777777" w:rsidR="008B5843" w:rsidRDefault="008B5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616F8A0A" w:rsidR="00701251" w:rsidRDefault="00701251" w:rsidP="007C4ECF">
    <w:pPr>
      <w:pStyle w:val="Header"/>
      <w:tabs>
        <w:tab w:val="clear" w:pos="4513"/>
        <w:tab w:val="clear" w:pos="9026"/>
        <w:tab w:val="right" w:pos="9496"/>
      </w:tabs>
    </w:pPr>
    <w:r>
      <w:rPr>
        <w:noProof/>
      </w:rPr>
      <w:drawing>
        <wp:inline distT="0" distB="0" distL="0" distR="0" wp14:anchorId="23763B9E" wp14:editId="1B786813">
          <wp:extent cx="1390015" cy="7620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762000"/>
                  </a:xfrm>
                  <a:prstGeom prst="rect">
                    <a:avLst/>
                  </a:prstGeom>
                  <a:noFill/>
                </pic:spPr>
              </pic:pic>
            </a:graphicData>
          </a:graphic>
        </wp:inline>
      </w:drawing>
    </w:r>
    <w:r>
      <w:tab/>
    </w:r>
    <w:r>
      <w:rPr>
        <w:noProof/>
      </w:rPr>
      <w:drawing>
        <wp:inline distT="0" distB="0" distL="0" distR="0" wp14:anchorId="4A1F4BA0" wp14:editId="1B6DE178">
          <wp:extent cx="975360" cy="10610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5360" cy="10610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A5215F9"/>
    <w:multiLevelType w:val="hybridMultilevel"/>
    <w:tmpl w:val="AE62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02987"/>
    <w:multiLevelType w:val="hybridMultilevel"/>
    <w:tmpl w:val="DA7E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87691521">
    <w:abstractNumId w:val="3"/>
  </w:num>
  <w:num w:numId="2" w16cid:durableId="1036811133">
    <w:abstractNumId w:val="1"/>
  </w:num>
  <w:num w:numId="3" w16cid:durableId="1397775434">
    <w:abstractNumId w:val="4"/>
  </w:num>
  <w:num w:numId="4" w16cid:durableId="325060294">
    <w:abstractNumId w:val="5"/>
  </w:num>
  <w:num w:numId="5" w16cid:durableId="854999246">
    <w:abstractNumId w:val="0"/>
  </w:num>
  <w:num w:numId="6" w16cid:durableId="1515606888">
    <w:abstractNumId w:val="7"/>
  </w:num>
  <w:num w:numId="7" w16cid:durableId="889534148">
    <w:abstractNumId w:val="10"/>
  </w:num>
  <w:num w:numId="8" w16cid:durableId="381564441">
    <w:abstractNumId w:val="14"/>
  </w:num>
  <w:num w:numId="9" w16cid:durableId="1869373828">
    <w:abstractNumId w:val="12"/>
  </w:num>
  <w:num w:numId="10" w16cid:durableId="1245843767">
    <w:abstractNumId w:val="11"/>
  </w:num>
  <w:num w:numId="11" w16cid:durableId="644697913">
    <w:abstractNumId w:val="2"/>
  </w:num>
  <w:num w:numId="12" w16cid:durableId="1909342982">
    <w:abstractNumId w:val="13"/>
  </w:num>
  <w:num w:numId="13" w16cid:durableId="1014452224">
    <w:abstractNumId w:val="9"/>
  </w:num>
  <w:num w:numId="14" w16cid:durableId="539827431">
    <w:abstractNumId w:val="6"/>
  </w:num>
  <w:num w:numId="15" w16cid:durableId="9426083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C6474"/>
    <w:rsid w:val="0010500C"/>
    <w:rsid w:val="00106383"/>
    <w:rsid w:val="00117BD2"/>
    <w:rsid w:val="00120AB1"/>
    <w:rsid w:val="00170352"/>
    <w:rsid w:val="001A7A0D"/>
    <w:rsid w:val="001C12F8"/>
    <w:rsid w:val="001E7307"/>
    <w:rsid w:val="002608F1"/>
    <w:rsid w:val="002C46F3"/>
    <w:rsid w:val="002D4531"/>
    <w:rsid w:val="002D4665"/>
    <w:rsid w:val="002E2609"/>
    <w:rsid w:val="002F71D3"/>
    <w:rsid w:val="003145A3"/>
    <w:rsid w:val="00325CE0"/>
    <w:rsid w:val="00333FFE"/>
    <w:rsid w:val="003C7CD7"/>
    <w:rsid w:val="004044AA"/>
    <w:rsid w:val="00416A89"/>
    <w:rsid w:val="00561459"/>
    <w:rsid w:val="00574160"/>
    <w:rsid w:val="005B4090"/>
    <w:rsid w:val="005E038C"/>
    <w:rsid w:val="006C4F88"/>
    <w:rsid w:val="006E7FB1"/>
    <w:rsid w:val="00701251"/>
    <w:rsid w:val="00733D5E"/>
    <w:rsid w:val="00741B9E"/>
    <w:rsid w:val="00785F62"/>
    <w:rsid w:val="007C2F04"/>
    <w:rsid w:val="007C4ECF"/>
    <w:rsid w:val="007E0019"/>
    <w:rsid w:val="00885369"/>
    <w:rsid w:val="00885B46"/>
    <w:rsid w:val="0088799E"/>
    <w:rsid w:val="008B5843"/>
    <w:rsid w:val="00901989"/>
    <w:rsid w:val="00981CDD"/>
    <w:rsid w:val="00984B11"/>
    <w:rsid w:val="00990ACA"/>
    <w:rsid w:val="009D71E8"/>
    <w:rsid w:val="00A65AC1"/>
    <w:rsid w:val="00A91BF7"/>
    <w:rsid w:val="00AA4201"/>
    <w:rsid w:val="00AD4FA8"/>
    <w:rsid w:val="00AD7420"/>
    <w:rsid w:val="00C003AB"/>
    <w:rsid w:val="00C829BC"/>
    <w:rsid w:val="00D33FE5"/>
    <w:rsid w:val="00E14A4C"/>
    <w:rsid w:val="00E44BD9"/>
    <w:rsid w:val="00E63A9A"/>
    <w:rsid w:val="00E66558"/>
    <w:rsid w:val="00EA2383"/>
    <w:rsid w:val="00EC5468"/>
    <w:rsid w:val="00ED79F5"/>
    <w:rsid w:val="00F13F3F"/>
    <w:rsid w:val="00F3401E"/>
    <w:rsid w:val="00FA6B19"/>
    <w:rsid w:val="00FB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7C4ECF"/>
    <w:rPr>
      <w:color w:val="808080"/>
    </w:rPr>
  </w:style>
  <w:style w:type="paragraph" w:styleId="NoSpacing">
    <w:name w:val="No Spacing"/>
    <w:uiPriority w:val="1"/>
    <w:qFormat/>
    <w:rsid w:val="00325CE0"/>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ducationendowmentfoundation.org.uk/evidence-summaries/pupil-premium-gui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3" ma:contentTypeDescription="Create a new document." ma:contentTypeScope="" ma:versionID="83bebd54f74f86fa2f54088f604668c0">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625a75b649f985a3c5d6268ebede02f8" ns2:_="" ns3:_="">
    <xsd:import namespace="2fd9b67f-02fc-4dd2-b88c-351b97c063da"/>
    <xsd:import namespace="63df6c41-3e95-48af-abe5-ae85bf653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e4d120-9585-4cae-9ec8-273238fd177e}"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C5DEC4-FA14-4BD8-A21C-A6B286E363A7}">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customXml/itemProps2.xml><?xml version="1.0" encoding="utf-8"?>
<ds:datastoreItem xmlns:ds="http://schemas.openxmlformats.org/officeDocument/2006/customXml" ds:itemID="{2C8C8ED6-2A69-459D-BF0E-00F713B2CF0E}">
  <ds:schemaRefs>
    <ds:schemaRef ds:uri="http://schemas.microsoft.com/sharepoint/v3/contenttype/forms"/>
  </ds:schemaRefs>
</ds:datastoreItem>
</file>

<file path=customXml/itemProps3.xml><?xml version="1.0" encoding="utf-8"?>
<ds:datastoreItem xmlns:ds="http://schemas.openxmlformats.org/officeDocument/2006/customXml" ds:itemID="{569932B9-5E86-4664-8E59-9B66AA42F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2406</Words>
  <Characters>13719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Tash Rodger</cp:lastModifiedBy>
  <cp:revision>3</cp:revision>
  <cp:lastPrinted>2021-11-24T13:47:00Z</cp:lastPrinted>
  <dcterms:created xsi:type="dcterms:W3CDTF">2026-07-02T10:41:00Z</dcterms:created>
  <dcterms:modified xsi:type="dcterms:W3CDTF">2026-07-02T11:43:00Z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0x0101004C55F922E8FCF54387A911480F330CAC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